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07EFF3E4" w:rsidR="00E05948" w:rsidRPr="00567FA0" w:rsidRDefault="00EF34CD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Мифология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EF34CD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2E98FB7E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EF34CD">
        <w:rPr>
          <w:sz w:val="24"/>
          <w:szCs w:val="24"/>
        </w:rPr>
        <w:t>Мифология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EF34CD">
        <w:rPr>
          <w:sz w:val="24"/>
          <w:szCs w:val="24"/>
        </w:rPr>
        <w:t>о втором и в третьем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10FC2736" w:rsidR="006C1C36" w:rsidRPr="00567FA0" w:rsidRDefault="00EF34CD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второй, </w:t>
            </w:r>
            <w:r w:rsidR="006C1C36" w:rsidRPr="00567FA0">
              <w:rPr>
                <w:bCs/>
                <w:iCs/>
                <w:sz w:val="24"/>
                <w:szCs w:val="24"/>
              </w:rPr>
              <w:t>третий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4D07E8AA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EF34CD">
              <w:rPr>
                <w:bCs/>
                <w:iCs/>
                <w:sz w:val="24"/>
                <w:szCs w:val="24"/>
              </w:rPr>
              <w:t>экзамен</w:t>
            </w:r>
          </w:p>
        </w:tc>
        <w:bookmarkStart w:id="11" w:name="_GoBack"/>
        <w:bookmarkEnd w:id="11"/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03352E38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EF34CD">
        <w:rPr>
          <w:sz w:val="24"/>
          <w:szCs w:val="24"/>
        </w:rPr>
        <w:t>Мифология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2A955E62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EF34CD">
        <w:rPr>
          <w:sz w:val="24"/>
          <w:szCs w:val="24"/>
        </w:rPr>
        <w:t>Мифология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03681A23" w14:textId="7A568011" w:rsidR="0055468B" w:rsidRPr="0055468B" w:rsidRDefault="0055468B" w:rsidP="00567FA0">
      <w:pPr>
        <w:pStyle w:val="af0"/>
        <w:ind w:left="0" w:firstLine="709"/>
        <w:jc w:val="both"/>
        <w:rPr>
          <w:sz w:val="24"/>
          <w:szCs w:val="24"/>
        </w:rPr>
      </w:pPr>
      <w:r w:rsidRPr="0055468B">
        <w:rPr>
          <w:sz w:val="24"/>
          <w:szCs w:val="24"/>
        </w:rPr>
        <w:sym w:font="Symbol" w:char="F02D"/>
      </w:r>
      <w:r w:rsidRPr="0055468B">
        <w:rPr>
          <w:sz w:val="24"/>
          <w:szCs w:val="24"/>
        </w:rPr>
        <w:t xml:space="preserve"> </w:t>
      </w:r>
      <w:r w:rsidRPr="0055468B">
        <w:rPr>
          <w:sz w:val="24"/>
          <w:szCs w:val="24"/>
        </w:rPr>
        <w:t xml:space="preserve">изучении мифологии, ее структуры, этапов формирования, функций; </w:t>
      </w:r>
    </w:p>
    <w:p w14:paraId="7F51B386" w14:textId="77777777" w:rsidR="0055468B" w:rsidRPr="0055468B" w:rsidRDefault="0055468B" w:rsidP="00567FA0">
      <w:pPr>
        <w:pStyle w:val="af0"/>
        <w:ind w:left="0" w:firstLine="709"/>
        <w:jc w:val="both"/>
        <w:rPr>
          <w:sz w:val="24"/>
          <w:szCs w:val="24"/>
        </w:rPr>
      </w:pPr>
      <w:r w:rsidRPr="0055468B">
        <w:rPr>
          <w:sz w:val="24"/>
          <w:szCs w:val="24"/>
        </w:rPr>
        <w:sym w:font="Symbol" w:char="F02D"/>
      </w:r>
      <w:r w:rsidRPr="0055468B">
        <w:rPr>
          <w:sz w:val="24"/>
          <w:szCs w:val="24"/>
        </w:rPr>
        <w:t xml:space="preserve"> </w:t>
      </w:r>
      <w:r w:rsidRPr="0055468B">
        <w:rPr>
          <w:sz w:val="24"/>
          <w:szCs w:val="24"/>
        </w:rPr>
        <w:t>освоении истории формирования и развития отдельных мифологических систем, раскрытии их содержания и степени влияния на мировое общекультурное наследие;</w:t>
      </w:r>
    </w:p>
    <w:p w14:paraId="0253A22F" w14:textId="77777777" w:rsidR="0055468B" w:rsidRPr="0055468B" w:rsidRDefault="0055468B" w:rsidP="00567FA0">
      <w:pPr>
        <w:pStyle w:val="af0"/>
        <w:ind w:left="0" w:firstLine="709"/>
        <w:jc w:val="both"/>
        <w:rPr>
          <w:sz w:val="24"/>
          <w:szCs w:val="24"/>
        </w:rPr>
      </w:pPr>
      <w:r w:rsidRPr="0055468B">
        <w:rPr>
          <w:sz w:val="24"/>
          <w:szCs w:val="24"/>
        </w:rPr>
        <w:sym w:font="Symbol" w:char="F02D"/>
      </w:r>
      <w:r w:rsidRPr="0055468B">
        <w:rPr>
          <w:sz w:val="24"/>
          <w:szCs w:val="24"/>
        </w:rPr>
        <w:t xml:space="preserve"> </w:t>
      </w:r>
      <w:r w:rsidRPr="0055468B">
        <w:rPr>
          <w:sz w:val="24"/>
          <w:szCs w:val="24"/>
        </w:rPr>
        <w:t>приобретение знаний и умений по осмыслению мифологического типа сознания</w:t>
      </w:r>
      <w:r w:rsidRPr="0055468B">
        <w:rPr>
          <w:sz w:val="24"/>
          <w:szCs w:val="24"/>
        </w:rPr>
        <w:t>;</w:t>
      </w:r>
    </w:p>
    <w:p w14:paraId="43AAC7B8" w14:textId="27444D3B" w:rsidR="0055468B" w:rsidRPr="0055468B" w:rsidRDefault="0055468B" w:rsidP="00567FA0">
      <w:pPr>
        <w:pStyle w:val="af0"/>
        <w:ind w:left="0" w:firstLine="709"/>
        <w:jc w:val="both"/>
        <w:rPr>
          <w:sz w:val="24"/>
          <w:szCs w:val="24"/>
        </w:rPr>
      </w:pPr>
      <w:r w:rsidRPr="0055468B">
        <w:rPr>
          <w:sz w:val="24"/>
          <w:szCs w:val="24"/>
        </w:rPr>
        <w:sym w:font="Symbol" w:char="F02D"/>
      </w:r>
      <w:r w:rsidRPr="0055468B">
        <w:rPr>
          <w:sz w:val="24"/>
          <w:szCs w:val="24"/>
        </w:rPr>
        <w:t xml:space="preserve"> </w:t>
      </w:r>
      <w:r w:rsidRPr="0055468B">
        <w:rPr>
          <w:sz w:val="24"/>
          <w:szCs w:val="24"/>
        </w:rPr>
        <w:t>развитие способности к само</w:t>
      </w:r>
      <w:r w:rsidRPr="0055468B">
        <w:rPr>
          <w:sz w:val="24"/>
          <w:szCs w:val="24"/>
        </w:rPr>
        <w:t>с</w:t>
      </w:r>
      <w:r w:rsidRPr="0055468B">
        <w:rPr>
          <w:sz w:val="24"/>
          <w:szCs w:val="24"/>
        </w:rPr>
        <w:t>тоятельному освоению и анализу мифа, прочтению и пониманию древнейшей культурной символики;</w:t>
      </w:r>
    </w:p>
    <w:p w14:paraId="7A28489B" w14:textId="50C03FA5" w:rsidR="00CC496F" w:rsidRPr="0055468B" w:rsidRDefault="0055468B" w:rsidP="00567FA0">
      <w:pPr>
        <w:pStyle w:val="af0"/>
        <w:ind w:left="0" w:firstLine="709"/>
        <w:jc w:val="both"/>
        <w:rPr>
          <w:sz w:val="24"/>
          <w:szCs w:val="24"/>
        </w:rPr>
      </w:pPr>
      <w:r w:rsidRPr="0055468B">
        <w:rPr>
          <w:sz w:val="24"/>
          <w:szCs w:val="24"/>
        </w:rPr>
        <w:sym w:font="Symbol" w:char="F02D"/>
      </w:r>
      <w:r w:rsidRPr="0055468B">
        <w:rPr>
          <w:sz w:val="24"/>
          <w:szCs w:val="24"/>
        </w:rPr>
        <w:t xml:space="preserve"> </w:t>
      </w:r>
      <w:r w:rsidRPr="0055468B">
        <w:rPr>
          <w:sz w:val="24"/>
          <w:szCs w:val="24"/>
        </w:rPr>
        <w:t>ознакомлении студентов с важнейшими мифами всех времен и народов, раскрытии механизма их отражения в произведениях устного народного творчества, литературы, философской мысли.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2BE81A69" w:rsidR="00505242" w:rsidRPr="00567FA0" w:rsidRDefault="00D034B8" w:rsidP="00505242">
            <w:pPr>
              <w:rPr>
                <w:sz w:val="24"/>
                <w:szCs w:val="24"/>
              </w:rPr>
            </w:pPr>
            <w:r w:rsidRPr="00D034B8">
              <w:rPr>
                <w:sz w:val="24"/>
                <w:szCs w:val="24"/>
              </w:rPr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71DB80A0" w:rsidR="00505242" w:rsidRPr="00567FA0" w:rsidRDefault="00D034B8" w:rsidP="00505242">
            <w:pPr>
              <w:rPr>
                <w:sz w:val="24"/>
                <w:szCs w:val="24"/>
              </w:rPr>
            </w:pPr>
            <w:r w:rsidRPr="00D034B8">
              <w:rPr>
                <w:sz w:val="24"/>
                <w:szCs w:val="24"/>
              </w:rPr>
              <w:t>ИД-ПК-2.4 Организация работы с образцом народного художественного творчества различной формы и стиля</w:t>
            </w:r>
          </w:p>
        </w:tc>
      </w:tr>
      <w:tr w:rsidR="006C1C36" w:rsidRPr="00567FA0" w14:paraId="71861482" w14:textId="77777777" w:rsidTr="00567FA0">
        <w:trPr>
          <w:trHeight w:val="976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25186A6A" w:rsidR="006C1C36" w:rsidRPr="00567FA0" w:rsidRDefault="00E355C8" w:rsidP="00FE2AF3">
            <w:pPr>
              <w:pStyle w:val="pboth"/>
              <w:spacing w:before="0" w:beforeAutospacing="0" w:after="0" w:afterAutospacing="0"/>
            </w:pPr>
            <w:r w:rsidRPr="00E355C8">
              <w:lastRenderedPageBreak/>
              <w:t>ПК-3</w:t>
            </w:r>
            <w:r>
              <w:t xml:space="preserve"> </w:t>
            </w:r>
            <w:r w:rsidRPr="00E355C8">
              <w:t>Владение основными формами и методами этнокультурного образования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146CEB50" w:rsidR="006C1C36" w:rsidRPr="00567FA0" w:rsidRDefault="00E355C8" w:rsidP="00505242">
            <w:pPr>
              <w:rPr>
                <w:rStyle w:val="fontstyle01"/>
                <w:rFonts w:ascii="Times New Roman" w:hAnsi="Times New Roman"/>
              </w:rPr>
            </w:pPr>
            <w:r w:rsidRPr="00E355C8">
              <w:rPr>
                <w:rStyle w:val="fontstyle01"/>
                <w:rFonts w:ascii="Times New Roman" w:hAnsi="Times New Roman"/>
              </w:rPr>
              <w:t>ИД-ПК-3.4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E355C8">
              <w:rPr>
                <w:rStyle w:val="fontstyle01"/>
                <w:rFonts w:ascii="Times New Roman" w:hAnsi="Times New Roman"/>
              </w:rPr>
              <w:t>Применение теории и методики этнокультурного образования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EF34CD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CFBC522" w:rsidR="007B65C7" w:rsidRPr="00567FA0" w:rsidRDefault="00E355C8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EF34CD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54D7F431" w:rsidR="007B65C7" w:rsidRPr="00567FA0" w:rsidRDefault="00E355C8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D101F" w14:textId="77777777" w:rsidR="00131954" w:rsidRDefault="00131954" w:rsidP="005E3840">
      <w:r>
        <w:separator/>
      </w:r>
    </w:p>
  </w:endnote>
  <w:endnote w:type="continuationSeparator" w:id="0">
    <w:p w14:paraId="5E755DA5" w14:textId="77777777" w:rsidR="00131954" w:rsidRDefault="00131954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EF34CD" w:rsidRDefault="00EF34CD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EF34CD" w:rsidRDefault="00EF34CD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EF34CD" w:rsidRDefault="00EF34CD">
    <w:pPr>
      <w:pStyle w:val="ae"/>
      <w:jc w:val="right"/>
    </w:pPr>
  </w:p>
  <w:p w14:paraId="6C2BFEFB" w14:textId="77777777" w:rsidR="00EF34CD" w:rsidRDefault="00EF34C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EF34CD" w:rsidRDefault="00EF34CD">
    <w:pPr>
      <w:pStyle w:val="ae"/>
      <w:jc w:val="right"/>
    </w:pPr>
  </w:p>
  <w:p w14:paraId="1B400B45" w14:textId="77777777" w:rsidR="00EF34CD" w:rsidRDefault="00EF34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B7920" w14:textId="77777777" w:rsidR="00131954" w:rsidRDefault="00131954" w:rsidP="005E3840">
      <w:r>
        <w:separator/>
      </w:r>
    </w:p>
  </w:footnote>
  <w:footnote w:type="continuationSeparator" w:id="0">
    <w:p w14:paraId="3B7852A0" w14:textId="77777777" w:rsidR="00131954" w:rsidRDefault="00131954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EF34CD" w:rsidRDefault="00EF34C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EF34CD" w:rsidRDefault="00EF34C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EF34CD" w:rsidRDefault="00EF34CD">
    <w:pPr>
      <w:pStyle w:val="ac"/>
      <w:jc w:val="center"/>
    </w:pPr>
  </w:p>
  <w:p w14:paraId="445C4615" w14:textId="77777777" w:rsidR="00EF34CD" w:rsidRDefault="00EF34C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1954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5EFB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44C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68B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16D5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34B8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55C8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EF34CD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48909-B352-4D1E-BA39-6003D561F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8</cp:revision>
  <cp:lastPrinted>2025-12-28T16:16:00Z</cp:lastPrinted>
  <dcterms:created xsi:type="dcterms:W3CDTF">2025-12-29T10:49:00Z</dcterms:created>
  <dcterms:modified xsi:type="dcterms:W3CDTF">2026-01-19T09:01:00Z</dcterms:modified>
</cp:coreProperties>
</file>