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12C010C1" w:rsidR="00E05948" w:rsidRPr="00567FA0" w:rsidRDefault="00E64D51" w:rsidP="000B36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Методология научного исследования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34273C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7ACFA743" w:rsidR="004E4C46" w:rsidRPr="00567FA0" w:rsidRDefault="005E642D" w:rsidP="0087371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E64D51" w:rsidRPr="00E64D51">
        <w:rPr>
          <w:sz w:val="24"/>
          <w:szCs w:val="24"/>
        </w:rPr>
        <w:t>Методология научного исследования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0B3653" w:rsidRPr="00567FA0">
        <w:rPr>
          <w:sz w:val="24"/>
          <w:szCs w:val="24"/>
        </w:rPr>
        <w:t xml:space="preserve"> </w:t>
      </w:r>
      <w:r w:rsidR="00E64D51">
        <w:rPr>
          <w:sz w:val="24"/>
          <w:szCs w:val="24"/>
        </w:rPr>
        <w:t>третьем</w:t>
      </w:r>
      <w:r w:rsidR="007664A3" w:rsidRPr="00567FA0">
        <w:rPr>
          <w:sz w:val="24"/>
          <w:szCs w:val="24"/>
        </w:rPr>
        <w:t xml:space="preserve"> </w:t>
      </w:r>
      <w:r w:rsidR="004E4C46" w:rsidRPr="00567FA0">
        <w:rPr>
          <w:sz w:val="24"/>
          <w:szCs w:val="24"/>
        </w:rPr>
        <w:t>семестре.</w:t>
      </w:r>
    </w:p>
    <w:p w14:paraId="2DDEB8CC" w14:textId="40D87E2A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84"/>
        <w:gridCol w:w="3970"/>
      </w:tblGrid>
      <w:tr w:rsidR="006C1C36" w:rsidRPr="00567FA0" w14:paraId="5F1CF038" w14:textId="77777777" w:rsidTr="006C1C36">
        <w:tc>
          <w:tcPr>
            <w:tcW w:w="1984" w:type="dxa"/>
          </w:tcPr>
          <w:p w14:paraId="453AFC05" w14:textId="640BE3D2" w:rsidR="006C1C36" w:rsidRPr="00567FA0" w:rsidRDefault="006C1C36" w:rsidP="009664F2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>третий семестр</w:t>
            </w:r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02E3255C" w14:textId="599D4B8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 xml:space="preserve">- </w:t>
            </w:r>
            <w:r w:rsidR="00E64D51">
              <w:rPr>
                <w:bCs/>
                <w:iCs/>
                <w:sz w:val="24"/>
                <w:szCs w:val="24"/>
              </w:rPr>
              <w:t>экзамен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470DFB61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E64D51" w:rsidRPr="00E64D51">
        <w:rPr>
          <w:sz w:val="24"/>
          <w:szCs w:val="24"/>
        </w:rPr>
        <w:t>Методология научного исследования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5DD30BD" w14:textId="6839E133" w:rsidR="000B3653" w:rsidRPr="00567FA0" w:rsidRDefault="000B3653" w:rsidP="00567FA0">
      <w:pPr>
        <w:ind w:left="709"/>
        <w:jc w:val="both"/>
        <w:rPr>
          <w:sz w:val="24"/>
          <w:szCs w:val="24"/>
        </w:rPr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E64D51" w:rsidRPr="00E64D51">
        <w:rPr>
          <w:sz w:val="24"/>
          <w:szCs w:val="24"/>
        </w:rPr>
        <w:t>Методология научного исследования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 xml:space="preserve">: </w:t>
      </w:r>
    </w:p>
    <w:p w14:paraId="5A07BE96" w14:textId="0E073D8E" w:rsidR="00D516EF" w:rsidRDefault="00D516EF" w:rsidP="00567FA0">
      <w:pPr>
        <w:pStyle w:val="af0"/>
        <w:ind w:left="0" w:firstLine="709"/>
        <w:jc w:val="both"/>
        <w:rPr>
          <w:sz w:val="24"/>
          <w:szCs w:val="24"/>
        </w:rPr>
      </w:pPr>
      <w:r w:rsidRPr="00D516EF">
        <w:rPr>
          <w:sz w:val="24"/>
          <w:szCs w:val="24"/>
        </w:rPr>
        <w:t>− разви</w:t>
      </w:r>
      <w:r w:rsidR="0063707E">
        <w:rPr>
          <w:sz w:val="24"/>
          <w:szCs w:val="24"/>
        </w:rPr>
        <w:t xml:space="preserve">тие </w:t>
      </w:r>
      <w:r w:rsidRPr="00D516EF">
        <w:rPr>
          <w:sz w:val="24"/>
          <w:szCs w:val="24"/>
        </w:rPr>
        <w:t>теоретически</w:t>
      </w:r>
      <w:r w:rsidR="0063707E">
        <w:rPr>
          <w:sz w:val="24"/>
          <w:szCs w:val="24"/>
        </w:rPr>
        <w:t>х</w:t>
      </w:r>
      <w:r w:rsidRPr="00D516EF">
        <w:rPr>
          <w:sz w:val="24"/>
          <w:szCs w:val="24"/>
        </w:rPr>
        <w:t xml:space="preserve"> и совершенствова</w:t>
      </w:r>
      <w:r w:rsidR="0063707E">
        <w:rPr>
          <w:sz w:val="24"/>
          <w:szCs w:val="24"/>
        </w:rPr>
        <w:t xml:space="preserve">ние </w:t>
      </w:r>
      <w:r w:rsidRPr="00D516EF">
        <w:rPr>
          <w:sz w:val="24"/>
          <w:szCs w:val="24"/>
        </w:rPr>
        <w:t>практически</w:t>
      </w:r>
      <w:r w:rsidR="0063707E">
        <w:rPr>
          <w:sz w:val="24"/>
          <w:szCs w:val="24"/>
        </w:rPr>
        <w:t>х</w:t>
      </w:r>
      <w:r w:rsidRPr="00D516EF">
        <w:rPr>
          <w:sz w:val="24"/>
          <w:szCs w:val="24"/>
        </w:rPr>
        <w:t xml:space="preserve"> знани</w:t>
      </w:r>
      <w:r w:rsidR="0063707E">
        <w:rPr>
          <w:sz w:val="24"/>
          <w:szCs w:val="24"/>
        </w:rPr>
        <w:t>й</w:t>
      </w:r>
      <w:r w:rsidRPr="00D516EF">
        <w:rPr>
          <w:sz w:val="24"/>
          <w:szCs w:val="24"/>
        </w:rPr>
        <w:t xml:space="preserve"> в областях, касающихся сферы научных исследований;</w:t>
      </w:r>
    </w:p>
    <w:p w14:paraId="6230D8FA" w14:textId="7A28F3D7" w:rsidR="00D516EF" w:rsidRDefault="00D516EF" w:rsidP="00567FA0">
      <w:pPr>
        <w:pStyle w:val="af0"/>
        <w:ind w:left="0" w:firstLine="709"/>
        <w:jc w:val="both"/>
        <w:rPr>
          <w:sz w:val="24"/>
          <w:szCs w:val="24"/>
        </w:rPr>
      </w:pPr>
      <w:r w:rsidRPr="00D516EF">
        <w:rPr>
          <w:sz w:val="24"/>
          <w:szCs w:val="24"/>
        </w:rPr>
        <w:t>− формирова</w:t>
      </w:r>
      <w:r w:rsidR="0063707E">
        <w:rPr>
          <w:sz w:val="24"/>
          <w:szCs w:val="24"/>
        </w:rPr>
        <w:t xml:space="preserve">ние </w:t>
      </w:r>
      <w:r w:rsidRPr="00D516EF">
        <w:rPr>
          <w:sz w:val="24"/>
          <w:szCs w:val="24"/>
        </w:rPr>
        <w:t>методологическ</w:t>
      </w:r>
      <w:r w:rsidR="0063707E">
        <w:rPr>
          <w:sz w:val="24"/>
          <w:szCs w:val="24"/>
        </w:rPr>
        <w:t xml:space="preserve">ой </w:t>
      </w:r>
      <w:r w:rsidRPr="00D516EF">
        <w:rPr>
          <w:sz w:val="24"/>
          <w:szCs w:val="24"/>
        </w:rPr>
        <w:t>баз</w:t>
      </w:r>
      <w:r w:rsidR="0063707E">
        <w:rPr>
          <w:sz w:val="24"/>
          <w:szCs w:val="24"/>
        </w:rPr>
        <w:t>ы</w:t>
      </w:r>
      <w:r w:rsidRPr="00D516EF">
        <w:rPr>
          <w:sz w:val="24"/>
          <w:szCs w:val="24"/>
        </w:rPr>
        <w:t xml:space="preserve"> научных исследований;</w:t>
      </w:r>
    </w:p>
    <w:p w14:paraId="7A28489B" w14:textId="63BF6BC2" w:rsidR="00CC496F" w:rsidRPr="00D516EF" w:rsidRDefault="00D516EF" w:rsidP="00567FA0">
      <w:pPr>
        <w:pStyle w:val="af0"/>
        <w:ind w:left="0" w:firstLine="709"/>
        <w:jc w:val="both"/>
        <w:rPr>
          <w:sz w:val="24"/>
          <w:szCs w:val="24"/>
        </w:rPr>
      </w:pPr>
      <w:r w:rsidRPr="00D516EF">
        <w:rPr>
          <w:sz w:val="24"/>
          <w:szCs w:val="24"/>
        </w:rPr>
        <w:t>− обоснова</w:t>
      </w:r>
      <w:r w:rsidR="0063707E">
        <w:rPr>
          <w:sz w:val="24"/>
          <w:szCs w:val="24"/>
        </w:rPr>
        <w:t xml:space="preserve">ние </w:t>
      </w:r>
      <w:r w:rsidRPr="00D516EF">
        <w:rPr>
          <w:sz w:val="24"/>
          <w:szCs w:val="24"/>
        </w:rPr>
        <w:t>получаемы</w:t>
      </w:r>
      <w:r w:rsidR="0063707E">
        <w:rPr>
          <w:sz w:val="24"/>
          <w:szCs w:val="24"/>
        </w:rPr>
        <w:t>х</w:t>
      </w:r>
      <w:r w:rsidRPr="00D516EF">
        <w:rPr>
          <w:sz w:val="24"/>
          <w:szCs w:val="24"/>
        </w:rPr>
        <w:t xml:space="preserve"> результат</w:t>
      </w:r>
      <w:r w:rsidR="0063707E">
        <w:rPr>
          <w:sz w:val="24"/>
          <w:szCs w:val="24"/>
        </w:rPr>
        <w:t xml:space="preserve">ов </w:t>
      </w:r>
      <w:r w:rsidRPr="00D516EF">
        <w:rPr>
          <w:sz w:val="24"/>
          <w:szCs w:val="24"/>
        </w:rPr>
        <w:t>с пониманием и представлением содержания выбранной сферы научной деятельности</w:t>
      </w:r>
      <w:r>
        <w:rPr>
          <w:sz w:val="24"/>
          <w:szCs w:val="24"/>
        </w:rPr>
        <w:t>;</w:t>
      </w:r>
      <w:bookmarkStart w:id="11" w:name="_GoBack"/>
      <w:bookmarkEnd w:id="11"/>
    </w:p>
    <w:p w14:paraId="438A2D9D" w14:textId="5911BD32" w:rsidR="00567FA0" w:rsidRPr="00567FA0" w:rsidRDefault="00567FA0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– </w:t>
      </w:r>
      <w:r w:rsidR="00CC496F" w:rsidRPr="00567FA0">
        <w:rPr>
          <w:rFonts w:eastAsia="Times New Roman"/>
          <w:sz w:val="24"/>
          <w:szCs w:val="24"/>
        </w:rPr>
        <w:t xml:space="preserve">формирование у обучающихся компетенции, установленной образовательной программой в соответствии с ФГОС ВО по данной дисциплине. </w:t>
      </w:r>
    </w:p>
    <w:p w14:paraId="35911DAB" w14:textId="601FEB13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505242" w:rsidRPr="00567FA0" w14:paraId="12211CE9" w14:textId="77777777" w:rsidTr="00FD0F91">
        <w:trPr>
          <w:trHeight w:val="454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79C07C47" w:rsidR="00505242" w:rsidRPr="00567FA0" w:rsidRDefault="00E64D51" w:rsidP="00505242">
            <w:pPr>
              <w:rPr>
                <w:sz w:val="24"/>
                <w:szCs w:val="24"/>
              </w:rPr>
            </w:pPr>
            <w:r w:rsidRPr="00E64D51">
              <w:rPr>
                <w:sz w:val="24"/>
                <w:szCs w:val="24"/>
              </w:rPr>
              <w:t>ОПК-3</w:t>
            </w:r>
            <w:r>
              <w:rPr>
                <w:sz w:val="24"/>
                <w:szCs w:val="24"/>
              </w:rPr>
              <w:t xml:space="preserve"> </w:t>
            </w:r>
            <w:r w:rsidRPr="00E64D51">
              <w:rPr>
                <w:sz w:val="24"/>
                <w:szCs w:val="24"/>
              </w:rPr>
              <w:t>Способен соблюдать требования профессиональных стандартов и нормы профессиональной этики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186DE5EF" w:rsidR="00505242" w:rsidRPr="00567FA0" w:rsidRDefault="00E64D51" w:rsidP="00505242">
            <w:pPr>
              <w:rPr>
                <w:sz w:val="24"/>
                <w:szCs w:val="24"/>
              </w:rPr>
            </w:pPr>
            <w:r w:rsidRPr="00E64D51">
              <w:rPr>
                <w:sz w:val="24"/>
                <w:szCs w:val="24"/>
              </w:rPr>
              <w:t>ИД-ОПК-3.1</w:t>
            </w:r>
            <w:r>
              <w:rPr>
                <w:sz w:val="24"/>
                <w:szCs w:val="24"/>
              </w:rPr>
              <w:t xml:space="preserve"> </w:t>
            </w:r>
            <w:r w:rsidRPr="00E64D51">
              <w:rPr>
                <w:sz w:val="24"/>
                <w:szCs w:val="24"/>
              </w:rPr>
              <w:t>Соблюдение правовых, нравственных и этических норм, требований профессиональной этики</w:t>
            </w:r>
          </w:p>
        </w:tc>
      </w:tr>
      <w:tr w:rsidR="00505242" w:rsidRPr="00567FA0" w14:paraId="07DFB295" w14:textId="77777777" w:rsidTr="008B57D5">
        <w:trPr>
          <w:trHeight w:val="454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EC939" w14:textId="77777777" w:rsidR="00505242" w:rsidRPr="00567FA0" w:rsidRDefault="00505242" w:rsidP="00005D74">
            <w:pPr>
              <w:pStyle w:val="pboth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2B87" w14:textId="33F265BC" w:rsidR="00505242" w:rsidRPr="00567FA0" w:rsidRDefault="00E64D51" w:rsidP="00505242">
            <w:pPr>
              <w:rPr>
                <w:rStyle w:val="fontstyle01"/>
                <w:rFonts w:ascii="Times New Roman" w:hAnsi="Times New Roman"/>
              </w:rPr>
            </w:pPr>
            <w:r w:rsidRPr="00E64D51">
              <w:rPr>
                <w:rStyle w:val="fontstyle01"/>
                <w:rFonts w:ascii="Times New Roman" w:hAnsi="Times New Roman"/>
              </w:rPr>
              <w:t>ИД-ОПК-3.2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E64D51">
              <w:rPr>
                <w:rStyle w:val="fontstyle01"/>
                <w:rFonts w:ascii="Times New Roman" w:hAnsi="Times New Roman"/>
              </w:rPr>
              <w:t>Анализ нравственной деятельности педагога и нравственных отношений в профессиональной среде</w:t>
            </w:r>
          </w:p>
        </w:tc>
      </w:tr>
      <w:tr w:rsidR="00505242" w:rsidRPr="00567FA0" w14:paraId="655F727A" w14:textId="77777777" w:rsidTr="00567FA0">
        <w:trPr>
          <w:trHeight w:val="976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D2B4D4" w14:textId="75E94FC7" w:rsidR="00505242" w:rsidRPr="00567FA0" w:rsidRDefault="00505242" w:rsidP="00FE2AF3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445A" w14:textId="3EB3DC80" w:rsidR="00505242" w:rsidRPr="00567FA0" w:rsidRDefault="00E64D51" w:rsidP="00505242">
            <w:pPr>
              <w:rPr>
                <w:rStyle w:val="fontstyle01"/>
                <w:rFonts w:ascii="Times New Roman" w:hAnsi="Times New Roman"/>
              </w:rPr>
            </w:pPr>
            <w:r w:rsidRPr="00E64D51">
              <w:rPr>
                <w:rStyle w:val="fontstyle01"/>
                <w:rFonts w:ascii="Times New Roman" w:hAnsi="Times New Roman"/>
              </w:rPr>
              <w:t>ИД-ОПК-3.3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E64D51">
              <w:rPr>
                <w:rStyle w:val="fontstyle01"/>
                <w:rFonts w:ascii="Times New Roman" w:hAnsi="Times New Roman"/>
              </w:rPr>
              <w:t>Применение морально-этической и психолого-педагогической подготовки педагога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lastRenderedPageBreak/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037666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0B42C14F" w:rsidR="007B65C7" w:rsidRPr="00567FA0" w:rsidRDefault="00E64D51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037666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08ECB476" w:rsidR="007B65C7" w:rsidRPr="00567FA0" w:rsidRDefault="006C1C36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64D51">
              <w:rPr>
                <w:sz w:val="24"/>
                <w:szCs w:val="24"/>
              </w:rPr>
              <w:t>44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CBA945" w14:textId="77777777" w:rsidR="00292BE2" w:rsidRDefault="00292BE2" w:rsidP="005E3840">
      <w:r>
        <w:separator/>
      </w:r>
    </w:p>
  </w:endnote>
  <w:endnote w:type="continuationSeparator" w:id="0">
    <w:p w14:paraId="7DA00288" w14:textId="77777777" w:rsidR="00292BE2" w:rsidRDefault="00292BE2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7A3C5A" w:rsidRDefault="007A3C5A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7A3C5A" w:rsidRDefault="007A3C5A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7A3C5A" w:rsidRDefault="007A3C5A">
    <w:pPr>
      <w:pStyle w:val="ae"/>
      <w:jc w:val="right"/>
    </w:pPr>
  </w:p>
  <w:p w14:paraId="6C2BFEFB" w14:textId="77777777" w:rsidR="007A3C5A" w:rsidRDefault="007A3C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7A3C5A" w:rsidRDefault="007A3C5A">
    <w:pPr>
      <w:pStyle w:val="ae"/>
      <w:jc w:val="right"/>
    </w:pPr>
  </w:p>
  <w:p w14:paraId="1B400B45" w14:textId="77777777" w:rsidR="007A3C5A" w:rsidRDefault="007A3C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E98BD8" w14:textId="77777777" w:rsidR="00292BE2" w:rsidRDefault="00292BE2" w:rsidP="005E3840">
      <w:r>
        <w:separator/>
      </w:r>
    </w:p>
  </w:footnote>
  <w:footnote w:type="continuationSeparator" w:id="0">
    <w:p w14:paraId="4674F5AE" w14:textId="77777777" w:rsidR="00292BE2" w:rsidRDefault="00292BE2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7A3C5A" w:rsidRDefault="007A3C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14"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7A3C5A" w:rsidRDefault="007A3C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7A3C5A" w:rsidRDefault="007A3C5A">
    <w:pPr>
      <w:pStyle w:val="ac"/>
      <w:jc w:val="center"/>
    </w:pPr>
  </w:p>
  <w:p w14:paraId="445C4615" w14:textId="77777777" w:rsidR="007A3C5A" w:rsidRDefault="007A3C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71D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516F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2BE2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1EF0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3707E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E2A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281E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1331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6EF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4D51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CFA281-6BF7-4810-A221-68336B783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Hope</cp:lastModifiedBy>
  <cp:revision>10</cp:revision>
  <cp:lastPrinted>2025-12-28T16:16:00Z</cp:lastPrinted>
  <dcterms:created xsi:type="dcterms:W3CDTF">2025-12-29T10:49:00Z</dcterms:created>
  <dcterms:modified xsi:type="dcterms:W3CDTF">2026-01-20T17:19:00Z</dcterms:modified>
</cp:coreProperties>
</file>