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53B19C52" wp14:textId="77777777">
      <w:pPr>
        <w:pStyle w:val="Normal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МИНОБРНАУКИ РОССИИ</w:t>
      </w:r>
    </w:p>
    <w:p xmlns:wp14="http://schemas.microsoft.com/office/word/2010/wordml" w14:paraId="48223D3F" wp14:textId="77777777">
      <w:pPr>
        <w:pStyle w:val="Normal"/>
        <w:tabs>
          <w:tab w:val="clear" w:pos="708"/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</w:t>
      </w:r>
    </w:p>
    <w:p xmlns:wp14="http://schemas.microsoft.com/office/word/2010/wordml" w14:paraId="3A995BA7" wp14:textId="77777777">
      <w:pPr>
        <w:pStyle w:val="Normal"/>
        <w:tabs>
          <w:tab w:val="clear" w:pos="708"/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4"/>
          <w:szCs w:val="24"/>
        </w:rPr>
        <w:t>учреждение высшего  образования</w:t>
      </w:r>
    </w:p>
    <w:p xmlns:wp14="http://schemas.microsoft.com/office/word/2010/wordml" w14:paraId="39549CBE" wp14:textId="77777777">
      <w:pPr>
        <w:pStyle w:val="Normal"/>
        <w:tabs>
          <w:tab w:val="clear" w:pos="708"/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«Российский государственный университет им. А.Н. Косыгина</w:t>
      </w:r>
    </w:p>
    <w:p xmlns:wp14="http://schemas.microsoft.com/office/word/2010/wordml" w14:paraId="6CBA7082" wp14:textId="77777777">
      <w:pPr>
        <w:pStyle w:val="Normal"/>
        <w:tabs>
          <w:tab w:val="clear" w:pos="708"/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4"/>
          <w:szCs w:val="24"/>
        </w:rPr>
        <w:t>(Технологии. Дизайн. Искусство)»</w:t>
      </w:r>
    </w:p>
    <w:p xmlns:wp14="http://schemas.microsoft.com/office/word/2010/wordml" w14:paraId="672A6659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0A37501D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xmlns:wp14="http://schemas.microsoft.com/office/word/2010/wordml" w14:paraId="31884CE7" wp14:textId="77777777">
        <w:trPr/>
        <w:tc>
          <w:tcPr>
            <w:tcW w:w="9354" w:type="dxa"/>
            <w:tcBorders/>
            <w:shd w:val="clear" w:fill="auto"/>
            <w:vAlign w:val="center"/>
          </w:tcPr>
          <w:p w14:paraId="7B5F54CF" wp14:textId="77777777">
            <w:pPr>
              <w:pStyle w:val="Normal"/>
              <w:tabs>
                <w:tab w:val="clear" w:pos="708"/>
                <w:tab w:val="right" w:leader="underscore" w:pos="8505"/>
              </w:tabs>
              <w:jc w:val="center"/>
              <w:rPr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 xml:space="preserve">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>УТВЕРЖДАЮ</w:t>
            </w:r>
          </w:p>
        </w:tc>
      </w:tr>
      <w:tr xmlns:wp14="http://schemas.microsoft.com/office/word/2010/wordml" w14:paraId="0D6B31BE" wp14:textId="77777777">
        <w:trPr>
          <w:trHeight w:val="429" w:hRule="atLeast"/>
        </w:trPr>
        <w:tc>
          <w:tcPr>
            <w:tcW w:w="9354" w:type="dxa"/>
            <w:tcBorders/>
            <w:shd w:val="clear" w:fill="auto"/>
            <w:vAlign w:val="center"/>
          </w:tcPr>
          <w:p w14:paraId="5EBE7F68" wp14:textId="77777777">
            <w:pPr>
              <w:pStyle w:val="Normal"/>
              <w:tabs>
                <w:tab w:val="clear" w:pos="708"/>
                <w:tab w:val="right" w:leader="underscore" w:pos="8505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>
              <w:rPr>
                <w:b/>
                <w:bCs/>
              </w:rPr>
              <w:t xml:space="preserve">Проректор </w:t>
            </w:r>
          </w:p>
          <w:p w14:paraId="373BD82B" wp14:textId="77777777">
            <w:pPr>
              <w:pStyle w:val="Normal"/>
              <w:tabs>
                <w:tab w:val="clear" w:pos="708"/>
                <w:tab w:val="right" w:leader="underscore" w:pos="8505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</w:t>
            </w:r>
            <w:r>
              <w:rPr>
                <w:b/>
                <w:bCs/>
              </w:rPr>
              <w:t xml:space="preserve">по учебно-методической работе </w:t>
            </w:r>
          </w:p>
          <w:p w14:paraId="534B3D8B" wp14:textId="77777777">
            <w:pPr>
              <w:pStyle w:val="Normal"/>
              <w:tabs>
                <w:tab w:val="clear" w:pos="708"/>
                <w:tab w:val="right" w:leader="underscore" w:pos="8505"/>
              </w:tabs>
              <w:jc w:val="right"/>
              <w:rPr/>
            </w:pPr>
            <w:r>
              <w:rPr>
                <w:b/>
                <w:bCs/>
              </w:rPr>
              <w:t xml:space="preserve">_____________________ С.Г. Дембицкий </w:t>
            </w:r>
          </w:p>
        </w:tc>
      </w:tr>
      <w:tr xmlns:wp14="http://schemas.microsoft.com/office/word/2010/wordml" w14:paraId="62C0CE37" wp14:textId="77777777">
        <w:trPr>
          <w:trHeight w:val="404" w:hRule="atLeast"/>
        </w:trPr>
        <w:tc>
          <w:tcPr>
            <w:tcW w:w="9354" w:type="dxa"/>
            <w:tcBorders/>
            <w:shd w:val="clear" w:fill="auto"/>
            <w:vAlign w:val="center"/>
          </w:tcPr>
          <w:p w14:paraId="6388A04D" wp14:textId="77777777">
            <w:pPr>
              <w:pStyle w:val="Normal"/>
              <w:tabs>
                <w:tab w:val="clear" w:pos="708"/>
                <w:tab w:val="right" w:leader="underscore" w:pos="8505"/>
              </w:tabs>
              <w:jc w:val="center"/>
              <w:rPr/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bCs/>
                <w:sz w:val="24"/>
                <w:szCs w:val="24"/>
              </w:rPr>
              <w:t>«28»  июня 2018 г.</w:t>
            </w:r>
          </w:p>
        </w:tc>
      </w:tr>
    </w:tbl>
    <w:p xmlns:wp14="http://schemas.microsoft.com/office/word/2010/wordml" w14:paraId="5DAB6C7B" wp14:textId="77777777">
      <w:pPr>
        <w:pStyle w:val="Normal"/>
        <w:tabs>
          <w:tab w:val="clear" w:pos="708"/>
          <w:tab w:val="right" w:leader="underscore" w:pos="8505"/>
        </w:tabs>
        <w:jc w:val="right"/>
        <w:rPr>
          <w:b/>
          <w:b/>
          <w:bCs/>
        </w:rPr>
      </w:pPr>
      <w:r>
        <w:rPr>
          <w:b/>
          <w:bCs/>
        </w:rPr>
      </w:r>
    </w:p>
    <w:p xmlns:wp14="http://schemas.microsoft.com/office/word/2010/wordml" w14:paraId="02EB378F" wp14:textId="77777777">
      <w:pPr>
        <w:pStyle w:val="Normal"/>
        <w:numPr>
          <w:ilvl w:val="0"/>
          <w:numId w:val="0"/>
        </w:numPr>
        <w:tabs>
          <w:tab w:val="clear" w:pos="708"/>
          <w:tab w:val="right" w:leader="underscore" w:pos="8505"/>
        </w:tabs>
        <w:ind w:firstLine="567"/>
        <w:jc w:val="center"/>
        <w:outlineLvl w:val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6A05A809" wp14:textId="77777777">
      <w:pPr>
        <w:pStyle w:val="Normal"/>
        <w:numPr>
          <w:ilvl w:val="0"/>
          <w:numId w:val="0"/>
        </w:numPr>
        <w:tabs>
          <w:tab w:val="clear" w:pos="708"/>
          <w:tab w:val="right" w:leader="underscore" w:pos="8505"/>
        </w:tabs>
        <w:ind w:firstLine="567"/>
        <w:jc w:val="center"/>
        <w:outlineLvl w:val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5A39BBE3" wp14:textId="77777777">
      <w:pPr>
        <w:pStyle w:val="Normal"/>
        <w:numPr>
          <w:ilvl w:val="0"/>
          <w:numId w:val="0"/>
        </w:numPr>
        <w:tabs>
          <w:tab w:val="clear" w:pos="708"/>
          <w:tab w:val="right" w:leader="underscore" w:pos="8505"/>
        </w:tabs>
        <w:ind w:firstLine="567"/>
        <w:jc w:val="center"/>
        <w:outlineLvl w:val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1B111438" wp14:textId="77777777">
      <w:pPr>
        <w:pStyle w:val="Normal"/>
        <w:numPr>
          <w:ilvl w:val="0"/>
          <w:numId w:val="0"/>
        </w:numPr>
        <w:tabs>
          <w:tab w:val="clear" w:pos="708"/>
          <w:tab w:val="right" w:leader="underscore" w:pos="8505"/>
        </w:tabs>
        <w:ind w:firstLine="567"/>
        <w:jc w:val="center"/>
        <w:outlineLvl w:val="0"/>
        <w:rPr>
          <w:b/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ПРОГРАММА</w:t>
      </w:r>
    </w:p>
    <w:p xmlns:wp14="http://schemas.microsoft.com/office/word/2010/wordml" w14:paraId="697E8B82" wp14:textId="77777777">
      <w:pPr>
        <w:pStyle w:val="Normal"/>
        <w:numPr>
          <w:ilvl w:val="0"/>
          <w:numId w:val="0"/>
        </w:numPr>
        <w:tabs>
          <w:tab w:val="clear" w:pos="708"/>
          <w:tab w:val="right" w:leader="underscore" w:pos="8505"/>
        </w:tabs>
        <w:ind w:firstLine="567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ИТОГОВОЙ</w:t>
      </w:r>
    </w:p>
    <w:p xmlns:wp14="http://schemas.microsoft.com/office/word/2010/wordml" w14:paraId="16A83BFC" wp14:textId="77777777">
      <w:pPr>
        <w:pStyle w:val="Normal"/>
        <w:numPr>
          <w:ilvl w:val="0"/>
          <w:numId w:val="0"/>
        </w:numPr>
        <w:tabs>
          <w:tab w:val="clear" w:pos="708"/>
          <w:tab w:val="right" w:leader="underscore" w:pos="8505"/>
        </w:tabs>
        <w:ind w:firstLine="567"/>
        <w:jc w:val="center"/>
        <w:outlineLvl w:val="0"/>
        <w:rPr>
          <w:b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АТТЕСТАЦИИ</w:t>
      </w:r>
      <w:r>
        <w:rPr>
          <w:b/>
          <w:bCs/>
          <w:sz w:val="24"/>
          <w:szCs w:val="24"/>
        </w:rPr>
        <w:t xml:space="preserve"> </w:t>
      </w:r>
    </w:p>
    <w:p xmlns:wp14="http://schemas.microsoft.com/office/word/2010/wordml" w14:paraId="41C8F396" wp14:textId="77777777">
      <w:pPr>
        <w:pStyle w:val="Normal"/>
        <w:numPr>
          <w:ilvl w:val="0"/>
          <w:numId w:val="0"/>
        </w:numPr>
        <w:tabs>
          <w:tab w:val="clear" w:pos="708"/>
          <w:tab w:val="right" w:leader="underscore" w:pos="8505"/>
        </w:tabs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 xmlns:wp14="http://schemas.microsoft.com/office/word/2010/wordml" w14:paraId="72A3D3EC" wp14:textId="77777777">
      <w:pPr>
        <w:pStyle w:val="Normal"/>
        <w:numPr>
          <w:ilvl w:val="0"/>
          <w:numId w:val="0"/>
        </w:numPr>
        <w:tabs>
          <w:tab w:val="clear" w:pos="708"/>
          <w:tab w:val="right" w:leader="underscore" w:pos="8505"/>
        </w:tabs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 xmlns:wp14="http://schemas.microsoft.com/office/word/2010/wordml" w14:paraId="6F67E891" wp14:textId="77777777">
      <w:pPr>
        <w:pStyle w:val="Normal"/>
        <w:numPr>
          <w:ilvl w:val="0"/>
          <w:numId w:val="0"/>
        </w:numPr>
        <w:tabs>
          <w:tab w:val="clear" w:pos="708"/>
          <w:tab w:val="right" w:leader="underscore" w:pos="8505"/>
        </w:tabs>
        <w:outlineLvl w:val="0"/>
        <w:rPr/>
      </w:pPr>
      <w:r>
        <w:rPr>
          <w:b/>
          <w:bCs/>
          <w:sz w:val="22"/>
          <w:szCs w:val="22"/>
        </w:rPr>
        <w:t xml:space="preserve">Уровень освоения основной </w:t>
      </w:r>
    </w:p>
    <w:p xmlns:wp14="http://schemas.microsoft.com/office/word/2010/wordml" w14:paraId="5E9B97B0" wp14:textId="77777777">
      <w:pPr>
        <w:pStyle w:val="Normal"/>
        <w:numPr>
          <w:ilvl w:val="0"/>
          <w:numId w:val="0"/>
        </w:numPr>
        <w:tabs>
          <w:tab w:val="clear" w:pos="708"/>
          <w:tab w:val="right" w:leader="underscore" w:pos="8505"/>
        </w:tabs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профессиональной</w:t>
      </w:r>
    </w:p>
    <w:p xmlns:wp14="http://schemas.microsoft.com/office/word/2010/wordml" w14:paraId="44436D5B" wp14:textId="77777777">
      <w:pPr>
        <w:pStyle w:val="Normal"/>
        <w:numPr>
          <w:ilvl w:val="0"/>
          <w:numId w:val="0"/>
        </w:numPr>
        <w:tabs>
          <w:tab w:val="clear" w:pos="708"/>
          <w:tab w:val="right" w:leader="underscore" w:pos="8505"/>
        </w:tabs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образовательной программы </w:t>
      </w:r>
      <w:r>
        <w:rPr>
          <w:bCs/>
          <w:sz w:val="22"/>
          <w:szCs w:val="22"/>
        </w:rPr>
        <w:t>_____________академический бакалавриат______________</w:t>
      </w:r>
    </w:p>
    <w:p xmlns:wp14="http://schemas.microsoft.com/office/word/2010/wordml" w14:paraId="0D0B940D" wp14:textId="77777777">
      <w:pPr>
        <w:pStyle w:val="Normal"/>
        <w:tabs>
          <w:tab w:val="clear" w:pos="708"/>
          <w:tab w:val="right" w:leader="underscore" w:pos="8505"/>
        </w:tabs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</w:r>
    </w:p>
    <w:p xmlns:wp14="http://schemas.microsoft.com/office/word/2010/wordml" w14:paraId="31A5A4E8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Направление подготовки /специальность </w:t>
      </w:r>
      <w:r>
        <w:rPr>
          <w:b/>
          <w:bCs/>
          <w:sz w:val="24"/>
          <w:szCs w:val="24"/>
        </w:rPr>
        <w:t>____________</w:t>
      </w:r>
      <w:r>
        <w:rPr>
          <w:bCs/>
          <w:sz w:val="24"/>
          <w:szCs w:val="24"/>
        </w:rPr>
        <w:t>54.03.01 Дизайн___________</w:t>
      </w:r>
    </w:p>
    <w:p xmlns:wp14="http://schemas.microsoft.com/office/word/2010/wordml" w14:paraId="1C5546D2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 xmlns:wp14="http://schemas.microsoft.com/office/word/2010/wordml" w14:paraId="4A487B59" wp14:textId="77777777">
      <w:pPr>
        <w:pStyle w:val="Normal"/>
        <w:tabs>
          <w:tab w:val="clear" w:pos="708"/>
          <w:tab w:val="right" w:leader="underscore" w:pos="8505"/>
        </w:tabs>
        <w:rPr/>
      </w:pPr>
      <w:r>
        <w:rPr>
          <w:b/>
          <w:bCs/>
          <w:sz w:val="24"/>
          <w:szCs w:val="24"/>
        </w:rPr>
        <w:t>Профиль/специализация                        __</w:t>
      </w:r>
      <w:r>
        <w:rPr>
          <w:bCs/>
          <w:sz w:val="24"/>
          <w:szCs w:val="24"/>
        </w:rPr>
        <w:t>Дизайн среды</w:t>
      </w:r>
      <w:r>
        <w:rPr>
          <w:b/>
          <w:bCs/>
          <w:sz w:val="24"/>
          <w:szCs w:val="24"/>
        </w:rPr>
        <w:t>_________________</w:t>
      </w:r>
    </w:p>
    <w:p xmlns:wp14="http://schemas.microsoft.com/office/word/2010/wordml" w14:paraId="62023BEB" wp14:textId="77777777">
      <w:pPr>
        <w:pStyle w:val="Normal"/>
        <w:tabs>
          <w:tab w:val="clear" w:pos="708"/>
          <w:tab w:val="right" w:leader="underscore" w:pos="8505"/>
        </w:tabs>
        <w:rPr/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xmlns:wp14="http://schemas.microsoft.com/office/word/2010/wordml" w14:paraId="56DAF742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Форма(ы)  обучения                  _____________</w:t>
      </w:r>
      <w:r>
        <w:rPr>
          <w:bCs/>
          <w:sz w:val="24"/>
          <w:szCs w:val="24"/>
        </w:rPr>
        <w:t>очная, очно-заочная (вечерняя)___</w:t>
      </w:r>
    </w:p>
    <w:p xmlns:wp14="http://schemas.microsoft.com/office/word/2010/wordml" w14:paraId="2D04AED8" wp14:textId="77777777">
      <w:pPr>
        <w:pStyle w:val="Normal"/>
        <w:tabs>
          <w:tab w:val="clear" w:pos="708"/>
          <w:tab w:val="right" w:leader="underscore" w:pos="8505"/>
        </w:tabs>
        <w:rPr>
          <w:bCs/>
          <w:i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</w:p>
    <w:p xmlns:wp14="http://schemas.microsoft.com/office/word/2010/wordml" w14:paraId="2726DE3C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Нормативный срок           </w:t>
      </w:r>
    </w:p>
    <w:p xmlns:wp14="http://schemas.microsoft.com/office/word/2010/wordml" w14:paraId="7ABE2B4F" wp14:textId="77777777">
      <w:pPr>
        <w:pStyle w:val="Normal"/>
        <w:tabs>
          <w:tab w:val="clear" w:pos="708"/>
          <w:tab w:val="right" w:leader="underscore" w:pos="8505"/>
        </w:tabs>
        <w:rPr/>
      </w:pPr>
      <w:r>
        <w:rPr>
          <w:b/>
          <w:bCs/>
          <w:sz w:val="24"/>
          <w:szCs w:val="24"/>
        </w:rPr>
        <w:t>освоения  ОПОП                    _________</w:t>
      </w:r>
      <w:r>
        <w:rPr>
          <w:bCs/>
          <w:sz w:val="24"/>
          <w:szCs w:val="24"/>
        </w:rPr>
        <w:t>4 года</w:t>
      </w:r>
      <w:r>
        <w:rPr>
          <w:b/>
          <w:bCs/>
          <w:sz w:val="24"/>
          <w:szCs w:val="24"/>
        </w:rPr>
        <w:t xml:space="preserve">_____________________________________       </w:t>
      </w:r>
    </w:p>
    <w:p xmlns:wp14="http://schemas.microsoft.com/office/word/2010/wordml" w14:paraId="0E27B00A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0A8BE871" wp14:textId="77777777">
      <w:pPr>
        <w:pStyle w:val="Normal"/>
        <w:tabs>
          <w:tab w:val="clear" w:pos="708"/>
          <w:tab w:val="right" w:leader="underscore" w:pos="8505"/>
        </w:tabs>
        <w:rPr/>
      </w:pPr>
      <w:r>
        <w:rPr>
          <w:b/>
          <w:bCs/>
          <w:sz w:val="24"/>
          <w:szCs w:val="24"/>
        </w:rPr>
        <w:t>Институт (факультет)        ________</w:t>
      </w:r>
      <w:r>
        <w:rPr>
          <w:bCs/>
          <w:sz w:val="24"/>
          <w:szCs w:val="24"/>
        </w:rPr>
        <w:t>филиал  РГУ им. А.Н. Косыгина в Твери</w:t>
      </w:r>
      <w:r>
        <w:rPr>
          <w:b/>
          <w:bCs/>
          <w:sz w:val="24"/>
          <w:szCs w:val="24"/>
        </w:rPr>
        <w:t>________</w:t>
      </w:r>
    </w:p>
    <w:p xmlns:wp14="http://schemas.microsoft.com/office/word/2010/wordml" w14:paraId="60061E4C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428F0832" wp14:textId="77777777">
      <w:pPr>
        <w:pStyle w:val="Normal"/>
        <w:tabs>
          <w:tab w:val="clear" w:pos="708"/>
          <w:tab w:val="right" w:leader="underscore" w:pos="8505"/>
        </w:tabs>
        <w:rPr/>
      </w:pPr>
      <w:r>
        <w:rPr>
          <w:b/>
          <w:bCs/>
          <w:sz w:val="24"/>
          <w:szCs w:val="24"/>
        </w:rPr>
        <w:t>Кафедра                                _______</w:t>
      </w:r>
      <w:r>
        <w:rPr>
          <w:bCs/>
          <w:sz w:val="24"/>
          <w:szCs w:val="24"/>
        </w:rPr>
        <w:t>Гуманитарных наук и дизайна</w:t>
      </w:r>
      <w:r>
        <w:rPr>
          <w:b/>
          <w:bCs/>
          <w:sz w:val="24"/>
          <w:szCs w:val="24"/>
        </w:rPr>
        <w:t>_____________</w:t>
      </w:r>
    </w:p>
    <w:p xmlns:wp14="http://schemas.microsoft.com/office/word/2010/wordml" w14:paraId="44EAFD9C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29D6B04F" wp14:textId="77777777">
      <w:pPr>
        <w:pStyle w:val="Normal"/>
        <w:tabs>
          <w:tab w:val="clear" w:pos="708"/>
          <w:tab w:val="left" w:leader="none" w:pos="5640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</w:p>
    <w:p xmlns:wp14="http://schemas.microsoft.com/office/word/2010/wordml" w14:paraId="4B94D5A5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2E577536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Начальник учебно-методического</w:t>
      </w:r>
    </w:p>
    <w:p xmlns:wp14="http://schemas.microsoft.com/office/word/2010/wordml" w14:paraId="37551123" wp14:textId="77777777">
      <w:pPr>
        <w:pStyle w:val="Normal"/>
        <w:tabs>
          <w:tab w:val="clear" w:pos="708"/>
          <w:tab w:val="right" w:leader="underscore" w:pos="8505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управления                                                             </w:t>
      </w:r>
      <w:r>
        <w:rPr>
          <w:bCs/>
          <w:sz w:val="24"/>
          <w:szCs w:val="24"/>
        </w:rPr>
        <w:t>_________________         Е.Б. Никитаева</w:t>
      </w:r>
    </w:p>
    <w:p xmlns:wp14="http://schemas.microsoft.com/office/word/2010/wordml" w:rsidP="48B2EDAD" w14:paraId="3656B9AB" wp14:textId="057E36FC">
      <w:pPr>
        <w:pStyle w:val="Normal"/>
        <w:tabs>
          <w:tab w:val="clear" w:pos="708"/>
          <w:tab w:val="right" w:leader="underscore" w:pos="8505"/>
        </w:tabs>
        <w:rPr>
          <w:i w:val="1"/>
          <w:iCs w:val="1"/>
          <w:sz w:val="24"/>
          <w:szCs w:val="24"/>
        </w:rPr>
      </w:pPr>
      <w:r w:rsidRPr="48B2EDAD" w:rsidR="48B2EDAD">
        <w:rPr>
          <w:b w:val="1"/>
          <w:bCs w:val="1"/>
          <w:sz w:val="24"/>
          <w:szCs w:val="24"/>
        </w:rPr>
        <w:t xml:space="preserve">                                                                                            </w:t>
      </w:r>
    </w:p>
    <w:p xmlns:wp14="http://schemas.microsoft.com/office/word/2010/wordml" w14:paraId="45FB0818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049F31CB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53128261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62486C05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4101652C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4B99056E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1299C43A" wp14:textId="77777777">
      <w:pPr>
        <w:pStyle w:val="Normal"/>
        <w:tabs>
          <w:tab w:val="clear" w:pos="708"/>
          <w:tab w:val="right" w:leader="underscore" w:pos="8505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:rsidP="48B2EDAD" w14:paraId="476BC9E6" wp14:textId="77777777" wp14:noSpellErr="1">
      <w:pPr>
        <w:pStyle w:val="Normal"/>
        <w:tabs>
          <w:tab w:val="clear" w:pos="708"/>
          <w:tab w:val="right" w:leader="underscore" w:pos="8505"/>
        </w:tabs>
        <w:jc w:val="center"/>
        <w:rPr>
          <w:b w:val="1"/>
          <w:bCs w:val="1"/>
          <w:sz w:val="24"/>
          <w:szCs w:val="24"/>
        </w:rPr>
      </w:pPr>
      <w:r w:rsidRPr="48B2EDAD" w:rsidR="48B2EDAD">
        <w:rPr>
          <w:b w:val="1"/>
          <w:bCs w:val="1"/>
          <w:sz w:val="24"/>
          <w:szCs w:val="24"/>
        </w:rPr>
        <w:t>Москва, 2018</w:t>
      </w:r>
    </w:p>
    <w:p w:rsidR="48B2EDAD" w:rsidP="48B2EDAD" w:rsidRDefault="48B2EDAD" w14:noSpellErr="1" w14:paraId="2258B3B1" w14:textId="5B8A9ADE">
      <w:pPr>
        <w:pStyle w:val="Normal"/>
        <w:jc w:val="center"/>
        <w:rPr>
          <w:b w:val="1"/>
          <w:bCs w:val="1"/>
          <w:sz w:val="24"/>
          <w:szCs w:val="24"/>
        </w:rPr>
      </w:pPr>
    </w:p>
    <w:p w:rsidR="48B2EDAD" w:rsidP="48B2EDAD" w:rsidRDefault="48B2EDAD" w14:noSpellErr="1" w14:paraId="6F92CBF6" w14:textId="507853EE">
      <w:pPr>
        <w:pStyle w:val="Normal"/>
        <w:jc w:val="center"/>
        <w:rPr>
          <w:b w:val="1"/>
          <w:bCs w:val="1"/>
          <w:sz w:val="24"/>
          <w:szCs w:val="24"/>
        </w:rPr>
      </w:pPr>
    </w:p>
    <w:p w:rsidR="48B2EDAD" w:rsidP="48B2EDAD" w:rsidRDefault="48B2EDAD" w14:noSpellErr="1" w14:paraId="77958D4D" w14:textId="5EEEBE2C">
      <w:pPr>
        <w:pStyle w:val="Normal"/>
        <w:jc w:val="center"/>
        <w:rPr>
          <w:b w:val="1"/>
          <w:bCs w:val="1"/>
          <w:sz w:val="24"/>
          <w:szCs w:val="24"/>
        </w:rPr>
      </w:pPr>
    </w:p>
    <w:p w:rsidR="48B2EDAD" w:rsidP="48B2EDAD" w:rsidRDefault="48B2EDAD" w14:noSpellErr="1" w14:paraId="050556EC" w14:textId="5B8806A2">
      <w:pPr>
        <w:pStyle w:val="Normal"/>
        <w:jc w:val="center"/>
        <w:rPr>
          <w:b w:val="1"/>
          <w:bCs w:val="1"/>
          <w:sz w:val="24"/>
          <w:szCs w:val="24"/>
        </w:rPr>
      </w:pPr>
    </w:p>
    <w:p w:rsidR="48B2EDAD" w:rsidP="48B2EDAD" w:rsidRDefault="48B2EDAD" w14:noSpellErr="1" w14:paraId="281D1C25" w14:textId="72D73B9E">
      <w:pPr>
        <w:pStyle w:val="Normal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14:paraId="03AC571A" wp14:textId="77777777">
      <w:pPr>
        <w:pStyle w:val="Normal"/>
        <w:tabs>
          <w:tab w:val="clear" w:pos="708"/>
          <w:tab w:val="right" w:leader="underscore" w:pos="8505"/>
        </w:tabs>
        <w:jc w:val="both"/>
        <w:rPr/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При разработке программы государственной итоговой аттестации  в основу </w:t>
      </w:r>
    </w:p>
    <w:p xmlns:wp14="http://schemas.microsoft.com/office/word/2010/wordml" w14:paraId="60800BF4" wp14:textId="77777777">
      <w:pPr>
        <w:pStyle w:val="Normal"/>
        <w:tabs>
          <w:tab w:val="clear" w:pos="708"/>
          <w:tab w:val="right" w:leader="underscore" w:pos="8505"/>
        </w:tabs>
        <w:rPr/>
      </w:pPr>
      <w:r>
        <w:rPr>
          <w:sz w:val="24"/>
          <w:szCs w:val="24"/>
        </w:rPr>
        <w:t xml:space="preserve">положены: </w:t>
      </w:r>
    </w:p>
    <w:p xmlns:wp14="http://schemas.microsoft.com/office/word/2010/wordml" w14:paraId="2AE9DFB0" wp14:textId="77777777">
      <w:pPr>
        <w:pStyle w:val="Normal"/>
        <w:ind w:left="5760" w:hanging="0"/>
        <w:jc w:val="both"/>
        <w:rPr>
          <w:i/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           </w:t>
      </w:r>
    </w:p>
    <w:p xmlns:wp14="http://schemas.microsoft.com/office/word/2010/wordml" w14:paraId="663F9F39" wp14:textId="77777777">
      <w:pPr>
        <w:pStyle w:val="Paragraph"/>
        <w:numPr>
          <w:ilvl w:val="0"/>
          <w:numId w:val="7"/>
        </w:numPr>
        <w:spacing w:before="0" w:after="0"/>
        <w:ind w:left="360" w:hanging="0"/>
        <w:jc w:val="both"/>
        <w:textAlignment w:val="baseline"/>
        <w:rPr/>
      </w:pPr>
      <w:r>
        <w:rPr>
          <w:rStyle w:val="Normaltextrun"/>
        </w:rPr>
        <w:t>ФГОС ВО по направлению </w:t>
      </w:r>
      <w:r>
        <w:rPr>
          <w:rStyle w:val="Contextualspellingandgrammarerror"/>
        </w:rPr>
        <w:t>подготовки  54.03.01</w:t>
      </w:r>
      <w:r>
        <w:rPr>
          <w:rStyle w:val="Normaltextrun"/>
        </w:rPr>
        <w:t> «Дизайн»,   утвержденный приказом Министерства образования и науки РФ «_11___»__августа____2016____г. ,  № _1004;</w:t>
      </w:r>
      <w:r>
        <w:rPr>
          <w:rStyle w:val="Eop"/>
        </w:rPr>
        <w:t> </w:t>
      </w:r>
    </w:p>
    <w:p xmlns:wp14="http://schemas.microsoft.com/office/word/2010/wordml" w14:paraId="7747307B" wp14:textId="77777777">
      <w:pPr>
        <w:pStyle w:val="Paragraph"/>
        <w:numPr>
          <w:ilvl w:val="0"/>
          <w:numId w:val="7"/>
        </w:numPr>
        <w:spacing w:before="0" w:after="0"/>
        <w:ind w:left="360" w:hanging="0"/>
        <w:jc w:val="both"/>
        <w:textAlignment w:val="baseline"/>
        <w:rPr/>
      </w:pPr>
      <w:r>
        <w:rPr>
          <w:rStyle w:val="Normaltextrun"/>
        </w:rPr>
        <w:t> </w:t>
      </w:r>
      <w:r>
        <w:rPr>
          <w:rStyle w:val="Normaltextrun"/>
        </w:rPr>
        <w:t>Основная профессиональная образовательная программа (далее – ОПОП) по            направлению подготовки 54.03.01 «Дизайн», для   профиля «Дизайн среды», утвержденная Ученым советом университета   __28 июня _</w:t>
      </w:r>
      <w:r>
        <w:rPr>
          <w:rStyle w:val="Normaltextrun"/>
          <w:u w:val="single"/>
        </w:rPr>
        <w:t>2018 г протокол №</w:t>
      </w:r>
      <w:r>
        <w:rPr>
          <w:rStyle w:val="Normaltextrun"/>
        </w:rPr>
        <w:t>__8_____</w:t>
      </w:r>
      <w:r>
        <w:rPr>
          <w:rStyle w:val="Eop"/>
        </w:rPr>
        <w:t> </w:t>
      </w:r>
    </w:p>
    <w:p xmlns:wp14="http://schemas.microsoft.com/office/word/2010/wordml" w14:paraId="6E7BEAA2" wp14:textId="77777777">
      <w:pPr>
        <w:pStyle w:val="Paragraph"/>
        <w:spacing w:before="0" w:after="0"/>
        <w:ind w:firstLine="705"/>
        <w:jc w:val="both"/>
        <w:textAlignment w:val="baseline"/>
        <w:rPr/>
      </w:pPr>
      <w:r>
        <w:rPr>
          <w:rStyle w:val="Eop"/>
        </w:rPr>
        <w:t> </w:t>
      </w:r>
    </w:p>
    <w:p xmlns:wp14="http://schemas.microsoft.com/office/word/2010/wordml" w14:paraId="4DDBEF00" wp14:textId="77777777"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3461D779" wp14:textId="77777777"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0E0CA4E4" wp14:textId="77777777"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Разработчик(и):</w:t>
      </w:r>
    </w:p>
    <w:p xmlns:wp14="http://schemas.microsoft.com/office/word/2010/wordml" w14:paraId="3CF2D8B6" wp14:textId="77777777"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center"/>
        <w:tblInd w:w="0" w:type="dxa"/>
        <w:tblBorders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9"/>
        <w:gridCol w:w="376"/>
        <w:gridCol w:w="376"/>
        <w:gridCol w:w="377"/>
        <w:gridCol w:w="4206"/>
      </w:tblGrid>
      <w:tr xmlns:wp14="http://schemas.microsoft.com/office/word/2010/wordml" w14:paraId="6A2F6D8E" wp14:textId="77777777">
        <w:trPr/>
        <w:tc>
          <w:tcPr>
            <w:tcW w:w="4019" w:type="dxa"/>
            <w:tcBorders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BDE1D58" wp14:textId="7777777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ОПОП</w:t>
            </w:r>
          </w:p>
        </w:tc>
        <w:tc>
          <w:tcPr>
            <w:tcW w:w="376" w:type="dxa"/>
            <w:tcBorders/>
            <w:shd w:val="clear" w:fill="auto"/>
            <w:vAlign w:val="center"/>
          </w:tcPr>
          <w:p w14:paraId="0FB78278" wp14:textId="77777777"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C39945" wp14:textId="77777777"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" w:type="dxa"/>
            <w:tcBorders/>
            <w:shd w:val="clear" w:fill="auto"/>
            <w:vAlign w:val="center"/>
          </w:tcPr>
          <w:p w14:paraId="0562CB0E" wp14:textId="77777777"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6" w:type="dxa"/>
            <w:tcBorders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75D410" wp14:textId="7777777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Александровская</w:t>
            </w:r>
          </w:p>
        </w:tc>
      </w:tr>
      <w:tr xmlns:wp14="http://schemas.microsoft.com/office/word/2010/wordml" w14:paraId="34CE0A41" wp14:textId="77777777">
        <w:trPr/>
        <w:tc>
          <w:tcPr>
            <w:tcW w:w="4019" w:type="dxa"/>
            <w:tcBorders>
              <w:top w:val="single" w:color="000000" w:sz="4" w:space="0"/>
            </w:tcBorders>
            <w:shd w:val="clear" w:fill="auto"/>
            <w:vAlign w:val="center"/>
          </w:tcPr>
          <w:p w14:paraId="62EBF3C5" wp14:textId="77777777">
            <w:pPr>
              <w:pStyle w:val="Normal"/>
              <w:snapToGrid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76" w:type="dxa"/>
            <w:tcBorders/>
            <w:shd w:val="clear" w:fill="auto"/>
            <w:vAlign w:val="center"/>
          </w:tcPr>
          <w:p w14:paraId="6D98A12B" wp14:textId="77777777"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76" w:type="dxa"/>
            <w:tcBorders>
              <w:top w:val="single" w:color="000000" w:sz="4" w:space="0"/>
            </w:tcBorders>
            <w:shd w:val="clear" w:fill="auto"/>
            <w:vAlign w:val="center"/>
          </w:tcPr>
          <w:p w14:paraId="2946DB82" wp14:textId="77777777"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77" w:type="dxa"/>
            <w:tcBorders/>
            <w:shd w:val="clear" w:fill="auto"/>
            <w:vAlign w:val="center"/>
          </w:tcPr>
          <w:p w14:paraId="5997CC1D" wp14:textId="77777777"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206" w:type="dxa"/>
            <w:tcBorders>
              <w:top w:val="single" w:color="000000" w:sz="4" w:space="0"/>
            </w:tcBorders>
            <w:shd w:val="clear" w:fill="auto"/>
            <w:vAlign w:val="center"/>
          </w:tcPr>
          <w:p w14:paraId="110FFD37" wp14:textId="77777777"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 xmlns:wp14="http://schemas.microsoft.com/office/word/2010/wordml" w14:paraId="363E7346" wp14:textId="77777777">
        <w:trPr/>
        <w:tc>
          <w:tcPr>
            <w:tcW w:w="4019" w:type="dxa"/>
            <w:tcBorders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A654FF" wp14:textId="7777777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376" w:type="dxa"/>
            <w:tcBorders/>
            <w:shd w:val="clear" w:fill="auto"/>
            <w:vAlign w:val="center"/>
          </w:tcPr>
          <w:p w14:paraId="6B699379" wp14:textId="77777777"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" w:type="dxa"/>
            <w:tcBorders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E9F23F" wp14:textId="77777777"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" w:type="dxa"/>
            <w:tcBorders/>
            <w:shd w:val="clear" w:fill="auto"/>
            <w:vAlign w:val="center"/>
          </w:tcPr>
          <w:p w14:paraId="1F72F646" wp14:textId="77777777"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6" w:type="dxa"/>
            <w:tcBorders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2280697" wp14:textId="7777777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Журавская</w:t>
            </w:r>
          </w:p>
        </w:tc>
      </w:tr>
      <w:tr xmlns:wp14="http://schemas.microsoft.com/office/word/2010/wordml" w14:paraId="08CE6F91" wp14:textId="77777777">
        <w:trPr/>
        <w:tc>
          <w:tcPr>
            <w:tcW w:w="4019" w:type="dxa"/>
            <w:tcBorders>
              <w:top w:val="single" w:color="000000" w:sz="4" w:space="0"/>
            </w:tcBorders>
            <w:shd w:val="clear" w:fill="auto"/>
            <w:vAlign w:val="center"/>
          </w:tcPr>
          <w:p w14:paraId="61CDCEAD" wp14:textId="77777777">
            <w:pPr>
              <w:pStyle w:val="Normal"/>
              <w:snapToGrid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76" w:type="dxa"/>
            <w:tcBorders/>
            <w:shd w:val="clear" w:fill="auto"/>
            <w:vAlign w:val="center"/>
          </w:tcPr>
          <w:p w14:paraId="6BB9E253" wp14:textId="77777777"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76" w:type="dxa"/>
            <w:tcBorders>
              <w:top w:val="single" w:color="000000" w:sz="4" w:space="0"/>
            </w:tcBorders>
            <w:shd w:val="clear" w:fill="auto"/>
            <w:vAlign w:val="center"/>
          </w:tcPr>
          <w:p w14:paraId="23DE523C" wp14:textId="77777777"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77" w:type="dxa"/>
            <w:tcBorders/>
            <w:shd w:val="clear" w:fill="auto"/>
            <w:vAlign w:val="center"/>
          </w:tcPr>
          <w:p w14:paraId="52E56223" wp14:textId="77777777"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206" w:type="dxa"/>
            <w:tcBorders>
              <w:top w:val="single" w:color="000000" w:sz="4" w:space="0"/>
            </w:tcBorders>
            <w:shd w:val="clear" w:fill="auto"/>
            <w:vAlign w:val="center"/>
          </w:tcPr>
          <w:p w14:paraId="07547A01" wp14:textId="77777777"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 xmlns:wp14="http://schemas.microsoft.com/office/word/2010/wordml" w14:paraId="5043CB0F" wp14:textId="77777777"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07459315" wp14:textId="77777777"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6537F28F" wp14:textId="77777777"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30A5C826" wp14:textId="77777777">
      <w:pPr>
        <w:pStyle w:val="Normal"/>
        <w:ind w:firstLine="709"/>
        <w:jc w:val="both"/>
        <w:rPr>
          <w:i/>
          <w:i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Руководитель ОПОП             </w:t>
      </w:r>
      <w:r>
        <w:rPr>
          <w:sz w:val="24"/>
          <w:szCs w:val="24"/>
        </w:rPr>
        <w:t>______________              Н.Б. Александровская</w:t>
      </w:r>
      <w:r>
        <w:rPr>
          <w:i/>
        </w:rPr>
        <w:t xml:space="preserve">                                                                           </w:t>
      </w:r>
    </w:p>
    <w:p xmlns:wp14="http://schemas.microsoft.com/office/word/2010/wordml" w14:paraId="6DFB9E20" wp14:textId="77777777">
      <w:pPr>
        <w:pStyle w:val="Normal"/>
        <w:ind w:firstLine="709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 xmlns:wp14="http://schemas.microsoft.com/office/word/2010/wordml" w14:paraId="70DF9E56" wp14:textId="77777777"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44E871BC" wp14:textId="77777777"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144A5D23" wp14:textId="77777777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37E53E3" wp14:textId="77777777">
      <w:pPr>
        <w:pStyle w:val="Normal"/>
        <w:ind w:firstLine="709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Директор Института              ________________</w:t>
      </w:r>
      <w:r>
        <w:rPr>
          <w:sz w:val="24"/>
          <w:szCs w:val="24"/>
        </w:rPr>
        <w:t xml:space="preserve">                  Д.А. Цуркан   </w:t>
      </w:r>
    </w:p>
    <w:p xmlns:wp14="http://schemas.microsoft.com/office/word/2010/wordml" w14:paraId="05819909" wp14:textId="77777777"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</w:t>
      </w:r>
      <w:r>
        <w:rPr>
          <w:i/>
          <w:sz w:val="24"/>
          <w:szCs w:val="24"/>
        </w:rPr>
        <w:t xml:space="preserve">         </w:t>
      </w:r>
      <w:r>
        <w:rPr>
          <w:i/>
        </w:rPr>
        <w:t xml:space="preserve">  </w:t>
      </w:r>
    </w:p>
    <w:p xmlns:wp14="http://schemas.microsoft.com/office/word/2010/wordml" w14:paraId="690B61F0" wp14:textId="77777777">
      <w:pPr>
        <w:pStyle w:val="Normal"/>
        <w:ind w:firstLine="709"/>
        <w:jc w:val="both"/>
        <w:rPr/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«__28__» июня  2018г.</w:t>
      </w:r>
      <w:r>
        <w:rPr>
          <w:b/>
          <w:sz w:val="24"/>
          <w:szCs w:val="24"/>
        </w:rPr>
        <w:t xml:space="preserve">                                                                   </w:t>
      </w:r>
    </w:p>
    <w:p xmlns:wp14="http://schemas.microsoft.com/office/word/2010/wordml" w14:paraId="53BE53BD" wp14:textId="77777777">
      <w:pPr>
        <w:pStyle w:val="Normal"/>
        <w:ind w:firstLine="709"/>
        <w:jc w:val="both"/>
        <w:rPr>
          <w:b/>
          <w:b/>
          <w:i/>
          <w:i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p xmlns:wp14="http://schemas.microsoft.com/office/word/2010/wordml" w14:paraId="738610EB" wp14:textId="77777777">
      <w:pPr>
        <w:pStyle w:val="Normal"/>
        <w:ind w:firstLine="709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br w:type="page"/>
      </w:r>
    </w:p>
    <w:p xmlns:wp14="http://schemas.microsoft.com/office/word/2010/wordml" w14:paraId="2940B7B2" wp14:textId="77777777">
      <w:pPr>
        <w:pStyle w:val="Normal"/>
        <w:tabs>
          <w:tab w:val="left" w:leader="none" w:pos="708"/>
        </w:tabs>
        <w:jc w:val="both"/>
        <w:rPr>
          <w:b/>
          <w:b/>
        </w:rPr>
      </w:pPr>
      <w:r>
        <w:rPr>
          <w:b/>
          <w:sz w:val="24"/>
          <w:szCs w:val="24"/>
        </w:rPr>
        <w:t>1. ОБЩИЕ ПОЛОЖЕНИЯ</w:t>
      </w:r>
    </w:p>
    <w:p xmlns:wp14="http://schemas.microsoft.com/office/word/2010/wordml" w14:paraId="29201580" wp14:textId="77777777">
      <w:pPr>
        <w:pStyle w:val="Normal"/>
        <w:tabs>
          <w:tab w:val="left" w:leader="none" w:pos="708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xmlns:wp14="http://schemas.microsoft.com/office/word/2010/wordml" w14:paraId="6B3AAD80" wp14:textId="77777777">
      <w:pPr>
        <w:pStyle w:val="Normal"/>
        <w:tabs>
          <w:tab w:val="left" w:leader="none" w:pos="708"/>
        </w:tabs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1.1  Цель и структура государственной итоговой аттестации</w:t>
      </w:r>
    </w:p>
    <w:p xmlns:wp14="http://schemas.microsoft.com/office/word/2010/wordml" w14:paraId="11ACA6A3" wp14:textId="77777777">
      <w:pPr>
        <w:pStyle w:val="Style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Целью государственной итоговой аттестации  является установление уровня подготовленности выпускников университета к выполнению профессиональных задач и соответствия результатов освоения обучающимися основных профессиональных образовательных программ (далее – ОПОП) требованиям федерального государственного образовательного стандарта (далее – ФГОС ВО, стандарт).</w:t>
      </w:r>
    </w:p>
    <w:p xmlns:wp14="http://schemas.microsoft.com/office/word/2010/wordml" w14:paraId="179EAE9B" wp14:textId="77777777">
      <w:pPr>
        <w:pStyle w:val="Style24"/>
        <w:jc w:val="both"/>
        <w:rPr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Государственная итоговая аттестация (далее - ГИА) выпускников по  ОПОП  для направления подготовки ______54.03.01 Дизайн__________________</w:t>
      </w:r>
    </w:p>
    <w:p xmlns:wp14="http://schemas.microsoft.com/office/word/2010/wordml" w14:paraId="1363CB3D" wp14:textId="77777777">
      <w:pPr>
        <w:pStyle w:val="Style24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                                                          </w:t>
      </w:r>
    </w:p>
    <w:p xmlns:wp14="http://schemas.microsoft.com/office/word/2010/wordml" w14:paraId="513B64B6" wp14:textId="77777777">
      <w:pPr>
        <w:pStyle w:val="Style24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________________________________Дизайн среды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</w:t>
      </w:r>
    </w:p>
    <w:p xmlns:wp14="http://schemas.microsoft.com/office/word/2010/wordml" w14:paraId="2246C87D" wp14:textId="77777777">
      <w:pPr>
        <w:pStyle w:val="Style24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                                                     </w:t>
      </w:r>
    </w:p>
    <w:p xmlns:wp14="http://schemas.microsoft.com/office/word/2010/wordml" w14:paraId="7C12436A" wp14:textId="77777777">
      <w:pPr>
        <w:pStyle w:val="Style24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включает ___выпускную квалификационную работу_______________</w:t>
      </w:r>
    </w:p>
    <w:p xmlns:wp14="http://schemas.microsoft.com/office/word/2010/wordml" w14:paraId="637805D2" wp14:textId="77777777">
      <w:pPr>
        <w:pStyle w:val="Style24"/>
        <w:ind w:left="72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 xmlns:wp14="http://schemas.microsoft.com/office/word/2010/wordml" w14:paraId="19500DC4" wp14:textId="77777777">
      <w:pPr>
        <w:pStyle w:val="Style2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Виды и задачи профессиональной деятельности</w:t>
      </w:r>
    </w:p>
    <w:p xmlns:wp14="http://schemas.microsoft.com/office/word/2010/wordml" w14:paraId="222186EF" wp14:textId="77777777">
      <w:pPr>
        <w:pStyle w:val="Style2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 соответствии с видом(ами) профессиональной деятельности выпускник должен решать следующие профессиональные задачи:</w:t>
      </w:r>
    </w:p>
    <w:p xmlns:wp14="http://schemas.microsoft.com/office/word/2010/wordml" w14:paraId="47FC6B90" wp14:textId="77777777">
      <w:pPr>
        <w:pStyle w:val="Normal"/>
        <w:jc w:val="right"/>
        <w:rPr>
          <w:b/>
          <w:b/>
        </w:rPr>
      </w:pPr>
      <w:r>
        <w:rPr>
          <w:b/>
        </w:rPr>
        <w:t>Таблица 1</w:t>
      </w:r>
    </w:p>
    <w:tbl>
      <w:tblPr>
        <w:tblW w:w="9366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538"/>
      </w:tblGrid>
      <w:tr xmlns:wp14="http://schemas.microsoft.com/office/word/2010/wordml" w14:paraId="1C3F84FE" wp14:textId="77777777">
        <w:trPr/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368936" wp14:textId="77777777"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Виды профессиональной </w:t>
            </w:r>
          </w:p>
          <w:p w14:paraId="6E84CB51" wp14:textId="77777777"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5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9B4C49B" wp14:textId="77777777"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Профессиональные задачи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i/>
              </w:rPr>
              <w:t>(в соответствии с ФГОС ВО)</w:t>
            </w:r>
          </w:p>
        </w:tc>
      </w:tr>
      <w:tr xmlns:wp14="http://schemas.microsoft.com/office/word/2010/wordml" w14:paraId="744DEECD" wp14:textId="77777777">
        <w:trPr>
          <w:trHeight w:val="465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A4A1A89" wp14:textId="7777777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5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A3C8A30" wp14:textId="7777777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художественного моделирования и эскизирования; владение навыками композиционного формообразования и объемного макетирования; владение информационными технологиями, различных видов изобразительных искусств и проектной графики</w:t>
            </w:r>
          </w:p>
        </w:tc>
      </w:tr>
      <w:tr xmlns:wp14="http://schemas.microsoft.com/office/word/2010/wordml" w14:paraId="4CA74C4D" wp14:textId="77777777">
        <w:trPr/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FDAC76" wp14:textId="7777777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</w:t>
            </w:r>
          </w:p>
        </w:tc>
        <w:tc>
          <w:tcPr>
            <w:tcW w:w="5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38AC901" wp14:textId="7777777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комплексных дизайн-проектов, изделий и систем, предметных и информационных комплексов на основе методики ведения проектно-художественной деятельности; выполнение инженерного конструирования; владение технологиями изготовления объектов дизайна и макетирования; владение методами эргономики и антропометрии</w:t>
            </w:r>
          </w:p>
        </w:tc>
      </w:tr>
      <w:tr xmlns:wp14="http://schemas.microsoft.com/office/word/2010/wordml" w14:paraId="7652834B" wp14:textId="77777777">
        <w:trPr/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FA11FA" wp14:textId="7777777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организационно-управленческая</w:t>
            </w:r>
          </w:p>
        </w:tc>
        <w:tc>
          <w:tcPr>
            <w:tcW w:w="5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CE37924" wp14:textId="7777777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готовностью руководить коллективом в сфере своей профессиональной деятельности; готовностью принимать управленческие решения на основе нормативных правовых актов; готовностью организовать проектную деятельность</w:t>
            </w:r>
          </w:p>
        </w:tc>
      </w:tr>
      <w:tr xmlns:wp14="http://schemas.microsoft.com/office/word/2010/wordml" w14:paraId="3CC4810B" wp14:textId="77777777">
        <w:trPr/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FD1255" wp14:textId="7777777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5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249A577" wp14:textId="7777777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методов научных исследований при создании дизайн-проектов</w:t>
            </w:r>
          </w:p>
        </w:tc>
      </w:tr>
    </w:tbl>
    <w:p xmlns:wp14="http://schemas.microsoft.com/office/word/2010/wordml" w14:paraId="463F29E8" wp14:textId="77777777"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7A9ADA63" wp14:textId="77777777"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>
        <w:rPr>
          <w:b/>
        </w:rPr>
        <w:t>КОМПЕТЕНЦИИ ОБУЧАЮЩЕГОСЯ, ФОРМИРУЕМЫЕ В РЕЗУЛЬТАТЕ ОСВОЕНИЯ  ОПОП</w:t>
      </w:r>
    </w:p>
    <w:p xmlns:wp14="http://schemas.microsoft.com/office/word/2010/wordml" w14:paraId="4D719B29" wp14:textId="77777777">
      <w:pPr>
        <w:pStyle w:val="Normal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В результате освоения программы бакалавриата/специалитета у выпускника должны быть сформированы общекультурные, общепрофессиональные, профессиональные компетенции.</w:t>
      </w:r>
    </w:p>
    <w:p xmlns:wp14="http://schemas.microsoft.com/office/word/2010/wordml" w14:paraId="4359548A" wp14:textId="77777777">
      <w:pPr>
        <w:pStyle w:val="Style24"/>
        <w:ind w:left="720" w:hanging="0"/>
        <w:jc w:val="righ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W w:w="9472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912"/>
      </w:tblGrid>
      <w:tr xmlns:wp14="http://schemas.microsoft.com/office/word/2010/wordml" w14:paraId="06E75944" wp14:textId="77777777">
        <w:trPr/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B9D1A7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Коды </w:t>
            </w:r>
          </w:p>
          <w:p w14:paraId="4F3144CF" wp14:textId="77777777">
            <w:pPr>
              <w:pStyle w:val="Style24"/>
              <w:jc w:val="center"/>
              <w:rPr/>
            </w:pPr>
            <w:r>
              <w:rPr>
                <w:rFonts w:ascii="Times New Roman" w:hAnsi="Times New Roman" w:cs="Times New Roman"/>
                <w:b/>
              </w:rPr>
              <w:t>компетенций</w:t>
            </w:r>
          </w:p>
        </w:tc>
        <w:tc>
          <w:tcPr>
            <w:tcW w:w="7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449347F" wp14:textId="77777777">
            <w:pPr>
              <w:pStyle w:val="Style24"/>
              <w:jc w:val="center"/>
              <w:rPr/>
            </w:pPr>
            <w:r>
              <w:rPr>
                <w:rFonts w:ascii="Times New Roman" w:hAnsi="Times New Roman" w:cs="Times New Roman"/>
                <w:b/>
              </w:rPr>
              <w:t>Формулировка компетенции в соответствии с ФГОС</w:t>
            </w:r>
          </w:p>
        </w:tc>
      </w:tr>
      <w:tr xmlns:wp14="http://schemas.microsoft.com/office/word/2010/wordml" w14:paraId="6041363C" wp14:textId="77777777">
        <w:trPr/>
        <w:tc>
          <w:tcPr>
            <w:tcW w:w="9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B028AE8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Общекультурные компетенции</w:t>
            </w:r>
          </w:p>
        </w:tc>
      </w:tr>
      <w:tr xmlns:wp14="http://schemas.microsoft.com/office/word/2010/wordml" w14:paraId="3B7B4B86" wp14:textId="77777777">
        <w:trPr/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0FF5F2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7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630AD66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 xmlns:wp14="http://schemas.microsoft.com/office/word/2010/wordml" w14:paraId="74C3BB3F" wp14:textId="77777777">
        <w:trPr/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EC037C9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7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1829076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 xmlns:wp14="http://schemas.microsoft.com/office/word/2010/wordml" w14:paraId="380AB269" wp14:textId="77777777">
        <w:trPr/>
        <w:tc>
          <w:tcPr>
            <w:tcW w:w="9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C07579E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Общепрофессиональные компетенции</w:t>
            </w:r>
          </w:p>
        </w:tc>
      </w:tr>
      <w:tr xmlns:wp14="http://schemas.microsoft.com/office/word/2010/wordml" w14:paraId="2BA226A1" wp14:textId="77777777">
        <w:trPr/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AD93B2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7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DE4B5B7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 xmlns:wp14="http://schemas.microsoft.com/office/word/2010/wordml" w14:paraId="1891C2BE" wp14:textId="77777777">
        <w:trPr/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30E8F8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7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6204FF1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 xmlns:wp14="http://schemas.microsoft.com/office/word/2010/wordml" w14:paraId="45C5946D" wp14:textId="77777777">
        <w:trPr/>
        <w:tc>
          <w:tcPr>
            <w:tcW w:w="9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415295D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компетенции в соответствии с видом (-ами) профессиональной деятельности</w:t>
            </w:r>
          </w:p>
        </w:tc>
      </w:tr>
      <w:tr xmlns:wp14="http://schemas.microsoft.com/office/word/2010/wordml" w14:paraId="5EEC24A7" wp14:textId="77777777">
        <w:trPr/>
        <w:tc>
          <w:tcPr>
            <w:tcW w:w="9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7E8DA5C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</w:t>
            </w:r>
          </w:p>
          <w:p w14:paraId="545833EE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(название вида профессиональной деятельности в соответствии с ФГОС ВО)</w:t>
            </w:r>
          </w:p>
        </w:tc>
      </w:tr>
      <w:tr xmlns:wp14="http://schemas.microsoft.com/office/word/2010/wordml" w14:paraId="2DBF0D7D" wp14:textId="77777777">
        <w:trPr/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62F1B3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7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2F2C34E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 xmlns:wp14="http://schemas.microsoft.com/office/word/2010/wordml" w14:paraId="18116DB8" wp14:textId="77777777">
        <w:trPr/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7A5225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80A4E5D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 xmlns:wp14="http://schemas.microsoft.com/office/word/2010/wordml" w14:paraId="333AFB6F" wp14:textId="77777777">
        <w:trPr/>
        <w:tc>
          <w:tcPr>
            <w:tcW w:w="9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ECDCB3F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</w:t>
            </w:r>
          </w:p>
          <w:p w14:paraId="2F8E9ABC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(название вида профессиональной деятельности в соответствии с ФГОС ВО)</w:t>
            </w:r>
          </w:p>
        </w:tc>
      </w:tr>
      <w:tr xmlns:wp14="http://schemas.microsoft.com/office/word/2010/wordml" w14:paraId="19219836" wp14:textId="77777777">
        <w:trPr/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6FEF7D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7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194DBDC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 xmlns:wp14="http://schemas.microsoft.com/office/word/2010/wordml" w14:paraId="79B05B38" wp14:textId="77777777">
        <w:trPr/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03DDE2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69D0D3C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 xmlns:wp14="http://schemas.microsoft.com/office/word/2010/wordml" w14:paraId="2542B6E8" wp14:textId="77777777">
        <w:trPr/>
        <w:tc>
          <w:tcPr>
            <w:tcW w:w="9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185F6CA" wp14:textId="77777777">
            <w:pPr>
              <w:pStyle w:val="Style24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xmlns:wp14="http://schemas.microsoft.com/office/word/2010/wordml" w14:paraId="54CD245A" wp14:textId="77777777">
        <w:trPr/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31BE67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7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6FEB5B0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 xmlns:wp14="http://schemas.microsoft.com/office/word/2010/wordml" w14:paraId="30D7AA69" wp14:textId="77777777">
        <w:trPr/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96D064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7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4FF1C98" wp14:textId="77777777">
            <w:pPr>
              <w:pStyle w:val="Style24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</w:tbl>
    <w:p xmlns:wp14="http://schemas.microsoft.com/office/word/2010/wordml" w14:paraId="6D072C0D" wp14:textId="77777777">
      <w:pPr>
        <w:pStyle w:val="Style24"/>
        <w:ind w:left="720" w:hanging="0"/>
        <w:jc w:val="right"/>
        <w:rPr>
          <w:rFonts w:ascii="Times New Roman" w:hAnsi="Times New Roman" w:cs="Times New Roman"/>
          <w:b/>
          <w:b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sz w:val="20"/>
          <w:szCs w:val="20"/>
          <w:highlight w:val="yellow"/>
        </w:rPr>
      </w:r>
    </w:p>
    <w:p xmlns:wp14="http://schemas.microsoft.com/office/word/2010/wordml" w14:paraId="0BB02702" wp14:textId="77777777">
      <w:pPr>
        <w:pStyle w:val="Style2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 Трудоемкость государственной итоговой аттестации в соответствии с учебным планом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xmlns:wp14="http://schemas.microsoft.com/office/word/2010/wordml" w14:paraId="395538DD" wp14:textId="77777777"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Общая трудоемкость ГИА составляет ___ зачетных единиц, ___недель.</w:t>
      </w:r>
    </w:p>
    <w:p xmlns:wp14="http://schemas.microsoft.com/office/word/2010/wordml" w14:paraId="729443D8" wp14:textId="77777777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числе: </w:t>
      </w:r>
    </w:p>
    <w:p xmlns:wp14="http://schemas.microsoft.com/office/word/2010/wordml" w14:paraId="071E7D67" wp14:textId="77777777">
      <w:pPr>
        <w:pStyle w:val="Normal"/>
        <w:numPr>
          <w:ilvl w:val="0"/>
          <w:numId w:val="5"/>
        </w:numPr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подготовка к защите и защита выпускной квалификационной работы составляет ___зачетных  единиц, ____ недель.</w:t>
      </w:r>
    </w:p>
    <w:p xmlns:wp14="http://schemas.microsoft.com/office/word/2010/wordml" w14:paraId="0DFAE634" wp14:textId="77777777">
      <w:pPr>
        <w:pStyle w:val="Normal"/>
        <w:ind w:left="7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xmlns:wp14="http://schemas.microsoft.com/office/word/2010/wordml" w14:paraId="2BC6F3D7" wp14:textId="77777777"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1.5 Порядок проведения государственной итоговой аттестации</w:t>
      </w:r>
    </w:p>
    <w:p xmlns:wp14="http://schemas.microsoft.com/office/word/2010/wordml" w14:paraId="27500FF1" wp14:textId="77777777">
      <w:pPr>
        <w:pStyle w:val="Normal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Выпускная квалификационная работа (далее ВКР)  выполняется в виде:</w:t>
      </w:r>
    </w:p>
    <w:p xmlns:wp14="http://schemas.microsoft.com/office/word/2010/wordml" w14:paraId="684C8CAA" wp14:textId="77777777">
      <w:pPr>
        <w:pStyle w:val="Normal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ВКР бакалавра.</w:t>
      </w:r>
    </w:p>
    <w:p xmlns:wp14="http://schemas.microsoft.com/office/word/2010/wordml" w14:paraId="48A21919" wp14:textId="77777777">
      <w:pPr>
        <w:pStyle w:val="Normal"/>
        <w:numPr>
          <w:ilvl w:val="0"/>
          <w:numId w:val="4"/>
        </w:numPr>
        <w:jc w:val="both"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</w:r>
    </w:p>
    <w:p xmlns:wp14="http://schemas.microsoft.com/office/word/2010/wordml" w14:paraId="0CF08585" wp14:textId="77777777">
      <w:pPr>
        <w:pStyle w:val="Normal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Порядок проведения  ГИА регламентируется Положением о порядке проведения государственной итоговой аттестации выпускников, утвержденным приказом ректора.</w:t>
      </w:r>
      <w:r>
        <w:rPr>
          <w:sz w:val="28"/>
          <w:szCs w:val="28"/>
        </w:rPr>
        <w:t xml:space="preserve"> </w:t>
      </w:r>
    </w:p>
    <w:p xmlns:wp14="http://schemas.microsoft.com/office/word/2010/wordml" w14:paraId="60295AFD" wp14:textId="77777777">
      <w:pPr>
        <w:pStyle w:val="Normal"/>
        <w:ind w:firstLine="708"/>
        <w:jc w:val="both"/>
        <w:rPr/>
      </w:pPr>
      <w:r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>
        <w:rPr>
          <w:sz w:val="24"/>
          <w:szCs w:val="24"/>
        </w:rPr>
        <w:tab/>
      </w:r>
    </w:p>
    <w:p xmlns:wp14="http://schemas.microsoft.com/office/word/2010/wordml" w14:paraId="74808321" wp14:textId="77777777"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ГЭК входят председатель указанной комиссии и не менее  4-х ее членов. Члены государственной экзаменационной комиссии являются ведущими специалистами – 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университета (иных организаций) и (или) к научным работникам университета (иных организаций) и имеют ученое звание и (или) ученую степень.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Доля лиц, являющихся ведущими специалистами –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ГЭК, составляет не менее 50 процентов.</w:t>
      </w:r>
    </w:p>
    <w:p xmlns:wp14="http://schemas.microsoft.com/office/word/2010/wordml" w14:paraId="6BD18F9B" wp14:textId="77777777"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5AFC8DBC" wp14:textId="77777777">
      <w:pPr>
        <w:pStyle w:val="Normal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1.6  Порядок апелляции на результаты  ГИА</w:t>
      </w:r>
    </w:p>
    <w:p xmlns:wp14="http://schemas.microsoft.com/office/word/2010/wordml" w14:paraId="5BBC071A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пелляци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z w:val="24"/>
          <w:szCs w:val="24"/>
        </w:rPr>
        <w:t xml:space="preserve"> результат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 государственной итоговой аттестации регламентируется Положени</w:t>
      </w:r>
      <w:r>
        <w:rPr>
          <w:sz w:val="24"/>
          <w:szCs w:val="24"/>
          <w:lang w:val="ru-RU"/>
        </w:rPr>
        <w:t>ем</w:t>
      </w:r>
      <w:r>
        <w:rPr>
          <w:sz w:val="24"/>
          <w:szCs w:val="24"/>
        </w:rPr>
        <w:t xml:space="preserve"> о порядке проведения государственной итоговой аттестации выпускников</w:t>
      </w:r>
    </w:p>
    <w:p xmlns:wp14="http://schemas.microsoft.com/office/word/2010/wordml" w14:paraId="675BB6E7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/>
      </w:pPr>
      <w:r>
        <w:rPr>
          <w:sz w:val="24"/>
          <w:szCs w:val="24"/>
          <w:lang w:val="ru-RU"/>
        </w:rPr>
        <w:t>(раздел 6), утвержденным приказом ректора и размещенным на сайте Университета и в ЭОС.</w:t>
      </w:r>
    </w:p>
    <w:p xmlns:wp14="http://schemas.microsoft.com/office/word/2010/wordml" w14:paraId="238601FE" wp14:textId="77777777"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3846CF37" wp14:textId="77777777"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из них_____ теоретических; _____ практических  (вопросов/задач).</w:t>
      </w:r>
    </w:p>
    <w:p xmlns:wp14="http://schemas.microsoft.com/office/word/2010/wordml" w14:paraId="5E991257" wp14:textId="77777777"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После ответа обучающегося на вопросы  билета председатель государственной экзаменационной комиссии предлагает ее членам задать обучающемуся  дополнительные вопросы.</w:t>
      </w:r>
    </w:p>
    <w:p xmlns:wp14="http://schemas.microsoft.com/office/word/2010/wordml" w14:paraId="0F87F0E9" wp14:textId="77777777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Результаты устного экзамена объявляются в день его  проведения.</w:t>
      </w:r>
    </w:p>
    <w:p xmlns:wp14="http://schemas.microsoft.com/office/word/2010/wordml" w14:paraId="48E37A12" wp14:textId="77777777">
      <w:pPr>
        <w:pStyle w:val="Normal"/>
        <w:jc w:val="both"/>
        <w:rPr/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При проведении </w:t>
      </w:r>
      <w:r>
        <w:rPr>
          <w:b/>
          <w:sz w:val="24"/>
          <w:szCs w:val="24"/>
        </w:rPr>
        <w:t>письменного экзамена:</w:t>
      </w:r>
    </w:p>
    <w:p xmlns:wp14="http://schemas.microsoft.com/office/word/2010/wordml" w14:paraId="57D64BD6" wp14:textId="77777777">
      <w:pPr>
        <w:pStyle w:val="Normal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продолжительность  экзамена не может составлять </w:t>
      </w:r>
      <w:r>
        <w:rPr>
          <w:b/>
          <w:bCs/>
          <w:sz w:val="24"/>
          <w:szCs w:val="24"/>
        </w:rPr>
        <w:t>более 180 минут.</w:t>
      </w:r>
    </w:p>
    <w:p xmlns:wp14="http://schemas.microsoft.com/office/word/2010/wordml" w14:paraId="3E0D80BF" wp14:textId="77777777">
      <w:pPr>
        <w:pStyle w:val="Normal"/>
        <w:numPr>
          <w:ilvl w:val="0"/>
          <w:numId w:val="11"/>
        </w:numPr>
        <w:jc w:val="both"/>
        <w:rPr/>
      </w:pPr>
      <w:r>
        <w:rPr>
          <w:bCs/>
          <w:sz w:val="24"/>
          <w:szCs w:val="24"/>
        </w:rPr>
        <w:t>каждый обучающийся получает билет, содержащий    _____  вопросов/задач,   из них_____ теоретических; _____ практических,  и занимает отдельный стол  для выполнения задания.</w:t>
      </w:r>
    </w:p>
    <w:p xmlns:wp14="http://schemas.microsoft.com/office/word/2010/wordml" w14:paraId="44E5AABB" wp14:textId="77777777">
      <w:pPr>
        <w:pStyle w:val="Normal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Во время  выполнения задания, изложенного в билете, экзаменующийся может покинуть экзаменационную аудиторию только в сопровождении одного из экзаменаторов.</w:t>
      </w:r>
    </w:p>
    <w:p xmlns:wp14="http://schemas.microsoft.com/office/word/2010/wordml" w14:paraId="181F4802" wp14:textId="77777777">
      <w:pPr>
        <w:pStyle w:val="28"/>
        <w:tabs>
          <w:tab w:val="left" w:leader="none" w:pos="708"/>
        </w:tabs>
        <w:spacing w:before="0" w:after="0" w:line="240" w:lineRule="auto"/>
        <w:ind w:hanging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После окончания экзамена (в случае письменного экзамена – после проверки выполненных заданий, но не позже следующего дня после сдачи экзамена) каждый член комиссии подписывает </w:t>
      </w:r>
      <w:r>
        <w:rPr>
          <w:bCs/>
          <w:sz w:val="24"/>
          <w:szCs w:val="24"/>
          <w:lang w:val="ru-RU"/>
        </w:rPr>
        <w:t>экзаменационную</w:t>
      </w:r>
      <w:r>
        <w:rPr>
          <w:bCs/>
          <w:sz w:val="24"/>
          <w:szCs w:val="24"/>
        </w:rPr>
        <w:t xml:space="preserve"> ведомость государственной экзаменационной комиссии и зачетные книжки.</w:t>
      </w:r>
    </w:p>
    <w:p xmlns:wp14="http://schemas.microsoft.com/office/word/2010/wordml" w14:paraId="30535FD7" wp14:textId="77777777"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письменного экзамена объявляются не позже,  чем на следующий день после  проведения экзамена.</w:t>
      </w:r>
    </w:p>
    <w:p xmlns:wp14="http://schemas.microsoft.com/office/word/2010/wordml" w14:paraId="57556A74" wp14:textId="77777777">
      <w:pPr>
        <w:pStyle w:val="28"/>
        <w:tabs>
          <w:tab w:val="left" w:leader="none" w:pos="708"/>
        </w:tabs>
        <w:spacing w:before="0" w:after="0" w:line="240" w:lineRule="auto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Использование обучающимся средств связи и иных электронных устройств, заранее подготовленных письменных материалов, консультирование с другими студентами во время государственного экзамена являются основанием для удаления студента с экзамена и выставления оценки «неудовлетворительно». </w:t>
      </w:r>
    </w:p>
    <w:p xmlns:wp14="http://schemas.microsoft.com/office/word/2010/wordml" w14:paraId="3B153611" wp14:textId="77777777">
      <w:pPr>
        <w:pStyle w:val="28"/>
        <w:tabs>
          <w:tab w:val="left" w:leader="none" w:pos="708"/>
        </w:tabs>
        <w:spacing w:before="0" w:after="0" w:line="240" w:lineRule="auto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Присутствие посторонних лиц на государственных экзаменах допускается только с разрешения ректора (проректора) Университета</w:t>
      </w:r>
      <w:r>
        <w:rPr>
          <w:sz w:val="24"/>
          <w:szCs w:val="24"/>
          <w:lang w:val="ru-RU"/>
        </w:rPr>
        <w:t xml:space="preserve"> (исключение составляют сопровождающие лиц с ограниченными возможностями здоровья).</w:t>
      </w:r>
    </w:p>
    <w:p xmlns:wp14="http://schemas.microsoft.com/office/word/2010/wordml" w14:paraId="640762E3" wp14:textId="77777777">
      <w:pPr>
        <w:pStyle w:val="28"/>
        <w:tabs>
          <w:tab w:val="left" w:leader="none" w:pos="708"/>
        </w:tabs>
        <w:spacing w:before="0" w:after="0" w:line="240" w:lineRule="auto"/>
        <w:ind w:hanging="0"/>
        <w:jc w:val="both"/>
        <w:rPr/>
      </w:pPr>
      <w:r>
        <w:rPr>
          <w:sz w:val="24"/>
          <w:szCs w:val="24"/>
        </w:rPr>
        <w:tab/>
      </w:r>
      <w:r>
        <w:rPr>
          <w:sz w:val="24"/>
          <w:szCs w:val="24"/>
        </w:rPr>
        <w:t>Каждый обучающийся  имеет право ознакомиться с результатами оценки своей работы. Листы с ответами обучающихся на экзаменационные вопросы хранятся в течении одного года на выпускающей кафедре. Результаты проведения государственного  экзамена рассматриваются на заседании выпускающей кафедры.</w:t>
      </w:r>
    </w:p>
    <w:p xmlns:wp14="http://schemas.microsoft.com/office/word/2010/wordml" w14:paraId="6BFA1586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>
        <w:rPr>
          <w:b/>
          <w:sz w:val="24"/>
          <w:szCs w:val="24"/>
        </w:rPr>
        <w:t xml:space="preserve">       </w:t>
      </w:r>
    </w:p>
    <w:p xmlns:wp14="http://schemas.microsoft.com/office/word/2010/wordml" w14:paraId="7217AF0E" wp14:textId="77777777">
      <w:pPr>
        <w:pStyle w:val="Normal"/>
        <w:suppressAutoHyphens w:val="true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3. ВЫПУСКНАЯ КВАЛИФИКАЦИОННАЯ РАБОТА </w:t>
      </w:r>
    </w:p>
    <w:p xmlns:wp14="http://schemas.microsoft.com/office/word/2010/wordml" w14:paraId="6994FCCC" wp14:textId="77777777">
      <w:pPr>
        <w:pStyle w:val="Normal"/>
        <w:suppressAutoHyphens w:val="true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xmlns:wp14="http://schemas.microsoft.com/office/word/2010/wordml" w14:paraId="58DF7A40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ru-RU"/>
        </w:rPr>
        <w:t>Требования к выпускной квалификационной работе и п</w:t>
      </w:r>
      <w:r>
        <w:rPr>
          <w:b/>
          <w:sz w:val="24"/>
          <w:szCs w:val="24"/>
        </w:rPr>
        <w:t xml:space="preserve">орядок подготовки </w:t>
      </w:r>
      <w:r>
        <w:rPr>
          <w:b/>
          <w:sz w:val="24"/>
          <w:szCs w:val="24"/>
          <w:lang w:val="ru-RU"/>
        </w:rPr>
        <w:t xml:space="preserve">ее </w:t>
      </w:r>
      <w:r>
        <w:rPr>
          <w:b/>
          <w:sz w:val="24"/>
          <w:szCs w:val="24"/>
        </w:rPr>
        <w:t xml:space="preserve">к  защите </w:t>
      </w:r>
    </w:p>
    <w:p xmlns:wp14="http://schemas.microsoft.com/office/word/2010/wordml" w14:paraId="2896F5A9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Times New Roman"/>
          <w:sz w:val="24"/>
          <w:szCs w:val="24"/>
          <w:lang w:val="ru-RU" w:eastAsia="en-US"/>
        </w:rPr>
        <w:t xml:space="preserve">        </w:t>
      </w:r>
      <w:r>
        <w:rPr>
          <w:rFonts w:eastAsia="Calibri"/>
          <w:sz w:val="24"/>
          <w:szCs w:val="24"/>
          <w:lang w:eastAsia="en-US"/>
        </w:rPr>
        <w:t xml:space="preserve">Темы ВКР  по образовательным программам бакалавриата и специалитета  утверждаются </w:t>
      </w:r>
      <w:r>
        <w:rPr>
          <w:rFonts w:eastAsia="Calibri"/>
          <w:sz w:val="24"/>
          <w:szCs w:val="24"/>
          <w:lang w:val="ru-RU" w:eastAsia="en-US"/>
        </w:rPr>
        <w:t xml:space="preserve">приказом ректора по представлению </w:t>
      </w:r>
      <w:r>
        <w:rPr>
          <w:rFonts w:eastAsia="Calibri"/>
          <w:sz w:val="24"/>
          <w:szCs w:val="24"/>
          <w:lang w:eastAsia="en-US"/>
        </w:rPr>
        <w:t>выпускающей кафедр</w:t>
      </w:r>
      <w:r>
        <w:rPr>
          <w:rFonts w:eastAsia="Calibri"/>
          <w:sz w:val="24"/>
          <w:szCs w:val="24"/>
          <w:lang w:val="ru-RU" w:eastAsia="en-US"/>
        </w:rPr>
        <w:t>ы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xmlns:wp14="http://schemas.microsoft.com/office/word/2010/wordml" w14:paraId="60406310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color w:val="000000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 w:eastAsia="en-US"/>
        </w:rPr>
        <w:t xml:space="preserve">        </w:t>
      </w:r>
      <w:r>
        <w:rPr>
          <w:rFonts w:eastAsia="Calibri"/>
          <w:sz w:val="24"/>
          <w:szCs w:val="24"/>
          <w:lang w:val="ru-RU" w:eastAsia="en-US"/>
        </w:rPr>
        <w:t>По</w:t>
      </w:r>
      <w:r>
        <w:rPr>
          <w:color w:val="000000"/>
          <w:sz w:val="24"/>
          <w:szCs w:val="24"/>
        </w:rPr>
        <w:t xml:space="preserve"> письменному заявлению обучающегося (нескольких обучающихся, выполняющих выпускную квалификационную  работу совместно) на заседании кафедры может быть </w:t>
      </w:r>
      <w:r>
        <w:rPr>
          <w:color w:val="000000"/>
          <w:sz w:val="24"/>
          <w:szCs w:val="24"/>
          <w:lang w:val="ru-RU"/>
        </w:rPr>
        <w:t xml:space="preserve">одобрена </w:t>
      </w:r>
      <w:r>
        <w:rPr>
          <w:color w:val="000000"/>
          <w:sz w:val="24"/>
          <w:szCs w:val="24"/>
        </w:rPr>
        <w:t xml:space="preserve"> тема ВКР, предложенная самим (самими) обучающимся (обучающимися).</w:t>
      </w:r>
    </w:p>
    <w:p xmlns:wp14="http://schemas.microsoft.com/office/word/2010/wordml" w14:paraId="69C45F93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b/>
          <w:b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</w:t>
      </w:r>
      <w:r>
        <w:rPr>
          <w:sz w:val="24"/>
          <w:szCs w:val="24"/>
        </w:rPr>
        <w:t>Выполненные выпускные квалификационные работы проходят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проверку с использованием системы «Антиплагиат» на наличие объема  заимствований и нормоконтроль, а также подлежат предварительному обсуждению (предварительной защите) на заседании выпускающей кафедры. </w:t>
      </w:r>
    </w:p>
    <w:p xmlns:wp14="http://schemas.microsoft.com/office/word/2010/wordml" w14:paraId="7A219045" wp14:textId="77777777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Работы, выполненные обучающимися по программам  специалитета направляются на внутреннее или внешнее рецензирование. Рецензентами могут быть лица из профессорско-преподавательского состава, не являющиеся работниками кафедры, на которой выполнялась ВКР, представители работодателей, ведущие специалисты в соответствующих профессиональных областях. Исправление недостатков, выявленных рецензентом в работе, не допускается.</w:t>
      </w:r>
    </w:p>
    <w:p xmlns:wp14="http://schemas.microsoft.com/office/word/2010/wordml" w14:paraId="6DCE0739" wp14:textId="77777777">
      <w:pPr>
        <w:pStyle w:val="Normal"/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Рекомендуемый объем ВКР   составляет, не считая приложений:</w:t>
      </w:r>
    </w:p>
    <w:p xmlns:wp14="http://schemas.microsoft.com/office/word/2010/wordml" w14:paraId="60C39971" wp14:textId="77777777">
      <w:pPr>
        <w:pStyle w:val="Normal"/>
        <w:numPr>
          <w:ilvl w:val="0"/>
          <w:numId w:val="10"/>
        </w:numPr>
        <w:jc w:val="both"/>
        <w:rPr/>
      </w:pPr>
      <w:r>
        <w:rPr>
          <w:sz w:val="24"/>
          <w:szCs w:val="24"/>
        </w:rPr>
        <w:t xml:space="preserve">для бакалавра  </w:t>
      </w:r>
      <w:r>
        <w:rPr>
          <w:b/>
          <w:sz w:val="24"/>
          <w:szCs w:val="24"/>
        </w:rPr>
        <w:t>50- 60 стр.</w:t>
      </w:r>
      <w:r>
        <w:rPr>
          <w:sz w:val="24"/>
          <w:szCs w:val="24"/>
        </w:rPr>
        <w:t xml:space="preserve"> машинописного текста;</w:t>
      </w:r>
    </w:p>
    <w:p xmlns:wp14="http://schemas.microsoft.com/office/word/2010/wordml" w14:paraId="7F707D61" wp14:textId="77777777">
      <w:pPr>
        <w:pStyle w:val="Normal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специалиста  </w:t>
      </w:r>
      <w:r>
        <w:rPr>
          <w:b/>
          <w:sz w:val="24"/>
          <w:szCs w:val="24"/>
        </w:rPr>
        <w:t>60-70  стр</w:t>
      </w:r>
      <w:r>
        <w:rPr>
          <w:sz w:val="24"/>
          <w:szCs w:val="24"/>
        </w:rPr>
        <w:t>. машинописного текста.</w:t>
      </w:r>
    </w:p>
    <w:p xmlns:wp14="http://schemas.microsoft.com/office/word/2010/wordml" w14:paraId="03F1C599" wp14:textId="77777777"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и правила оформления представлены в «Рекомендациях  по оформлению ВКР», которые размещены на официальном сайте Университета в разделе «Сведения об образовательной организации (подраздел  «Документы»).                 </w:t>
      </w:r>
    </w:p>
    <w:p xmlns:wp14="http://schemas.microsoft.com/office/word/2010/wordml" w14:paraId="3E762061" wp14:textId="77777777">
      <w:pPr>
        <w:pStyle w:val="Normal"/>
        <w:jc w:val="both"/>
        <w:rPr/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выпускной квалификационной работы. </w:t>
      </w:r>
    </w:p>
    <w:p xmlns:wp14="http://schemas.microsoft.com/office/word/2010/wordml" w14:paraId="147A5223" wp14:textId="77777777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и рецензию (для специалитета) не позднее, чем </w:t>
      </w:r>
      <w:r>
        <w:rPr>
          <w:b/>
          <w:sz w:val="24"/>
          <w:szCs w:val="24"/>
        </w:rPr>
        <w:t>за 2 календарных дня</w:t>
      </w:r>
      <w:r>
        <w:rPr>
          <w:sz w:val="24"/>
          <w:szCs w:val="24"/>
        </w:rPr>
        <w:t xml:space="preserve">  до защиты.</w:t>
      </w:r>
    </w:p>
    <w:p xmlns:wp14="http://schemas.microsoft.com/office/word/2010/wordml" w14:paraId="333B7D86" wp14:textId="77777777"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Бумажная версия ВКР брошюруется; сброшюрованный экземпляр содержит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после титульного листа  2 (для бакалавров)/ 3 (для специалистов) чистых файла для  размещения в них отзыва руководителя, рецензии и отчета о проверке ВКР на объем заимствований.</w:t>
      </w:r>
    </w:p>
    <w:p xmlns:wp14="http://schemas.microsoft.com/office/word/2010/wordml" w14:paraId="7B05388B" wp14:textId="77777777">
      <w:pPr>
        <w:pStyle w:val="Normal"/>
        <w:ind w:firstLine="708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Электронная версия ВКР предоставляется в виде файлов</w:t>
      </w:r>
      <w:r>
        <w:rPr>
          <w:b/>
          <w:sz w:val="24"/>
          <w:szCs w:val="24"/>
        </w:rPr>
        <w:t xml:space="preserve"> в формате -pdf, </w:t>
      </w:r>
      <w:r>
        <w:rPr>
          <w:sz w:val="24"/>
          <w:szCs w:val="24"/>
        </w:rPr>
        <w:t>объемом</w:t>
      </w:r>
      <w:r>
        <w:rPr>
          <w:b/>
          <w:sz w:val="24"/>
          <w:szCs w:val="24"/>
        </w:rPr>
        <w:t xml:space="preserve"> не более 20 Мб; </w:t>
      </w:r>
      <w:r>
        <w:rPr>
          <w:sz w:val="24"/>
          <w:szCs w:val="24"/>
        </w:rPr>
        <w:t>файл объемом</w:t>
      </w:r>
      <w:r>
        <w:rPr>
          <w:b/>
          <w:sz w:val="24"/>
          <w:szCs w:val="24"/>
        </w:rPr>
        <w:t xml:space="preserve"> более 20 Мб  подлежит архивации (</w:t>
      </w:r>
      <w:r>
        <w:rPr>
          <w:sz w:val="24"/>
          <w:szCs w:val="24"/>
        </w:rPr>
        <w:t>заархивированный файл также</w:t>
      </w:r>
      <w:r>
        <w:rPr>
          <w:b/>
          <w:sz w:val="24"/>
          <w:szCs w:val="24"/>
        </w:rPr>
        <w:t xml:space="preserve"> не превышает 20 Мб) </w:t>
      </w:r>
      <w:r>
        <w:rPr>
          <w:sz w:val="24"/>
          <w:szCs w:val="24"/>
        </w:rPr>
        <w:t>для последующего размещения в электронно-библиотечной системе Университета.</w:t>
      </w:r>
    </w:p>
    <w:p xmlns:wp14="http://schemas.microsoft.com/office/word/2010/wordml" w14:paraId="0A6959E7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xmlns:wp14="http://schemas.microsoft.com/office/word/2010/wordml" w14:paraId="2E456706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 Примерная тематика выпускных квалификационных работ</w:t>
      </w:r>
    </w:p>
    <w:p xmlns:wp14="http://schemas.microsoft.com/office/word/2010/wordml" w14:paraId="0F3CABC7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 xmlns:wp14="http://schemas.microsoft.com/office/word/2010/wordml" w14:paraId="7B027264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/>
      </w:pPr>
      <w:r>
        <w:rPr>
          <w:sz w:val="24"/>
          <w:szCs w:val="24"/>
          <w:lang w:val="ru-RU"/>
        </w:rPr>
        <w:t>1. Разработка жилых интерьеров.</w:t>
      </w:r>
    </w:p>
    <w:p xmlns:wp14="http://schemas.microsoft.com/office/word/2010/wordml" w14:paraId="48B7BDA4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Разработка общественных интерьеров.</w:t>
      </w:r>
    </w:p>
    <w:p xmlns:wp14="http://schemas.microsoft.com/office/word/2010/wordml" w14:paraId="3DBCADCE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Ландшафтная организация территорий.</w:t>
      </w:r>
    </w:p>
    <w:p xmlns:wp14="http://schemas.microsoft.com/office/word/2010/wordml" w14:paraId="6872925D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Организация велоинфраструктуры.</w:t>
      </w:r>
    </w:p>
    <w:p xmlns:wp14="http://schemas.microsoft.com/office/word/2010/wordml" w14:paraId="4C0E541F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Разработка элементов интерактивной среды.</w:t>
      </w:r>
    </w:p>
    <w:p xmlns:wp14="http://schemas.microsoft.com/office/word/2010/wordml" w14:paraId="361C64A0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Разработка фирменного стиля предприятий.</w:t>
      </w:r>
    </w:p>
    <w:p xmlns:wp14="http://schemas.microsoft.com/office/word/2010/wordml" w14:paraId="37A2FD0D" wp14:textId="77777777">
      <w:pPr>
        <w:pStyle w:val="28"/>
        <w:tabs>
          <w:tab w:val="left" w:leader="none" w:pos="708"/>
        </w:tabs>
        <w:spacing w:before="0" w:after="1320" w:line="36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Разработка концепций печатных изданий.</w:t>
      </w:r>
    </w:p>
    <w:p xmlns:wp14="http://schemas.microsoft.com/office/word/2010/wordml" w14:paraId="103CBA47" wp14:textId="77777777">
      <w:pPr>
        <w:pStyle w:val="28"/>
        <w:tabs>
          <w:tab w:val="left" w:leader="none" w:pos="708"/>
        </w:tabs>
        <w:spacing w:before="0" w:after="1320" w:line="36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Разработка элементов визуальной навигации.</w:t>
      </w:r>
    </w:p>
    <w:p xmlns:wp14="http://schemas.microsoft.com/office/word/2010/wordml" w14:paraId="5C09CC3E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Разработка сувенирной продукции предприятий.</w:t>
      </w:r>
    </w:p>
    <w:p xmlns:wp14="http://schemas.microsoft.com/office/word/2010/wordml" w14:paraId="01872D07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 Разработка элементов фирменного стиля для автосалона</w:t>
      </w:r>
    </w:p>
    <w:p xmlns:wp14="http://schemas.microsoft.com/office/word/2010/wordml" w14:paraId="43817C64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 Ландшафтная организация детской площадки с разработкой оборудования</w:t>
      </w:r>
    </w:p>
    <w:p xmlns:wp14="http://schemas.microsoft.com/office/word/2010/wordml" w14:paraId="591BCC5D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 Разработка интерьеров кафе.</w:t>
      </w:r>
    </w:p>
    <w:p xmlns:wp14="http://schemas.microsoft.com/office/word/2010/wordml" w14:paraId="3DE2778B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 Ландшафтная организация крыши-террасы.</w:t>
      </w:r>
    </w:p>
    <w:p xmlns:wp14="http://schemas.microsoft.com/office/word/2010/wordml" w14:paraId="655BB660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 Разработка элементов фирменного стиля новой парфюмерной продукции</w:t>
      </w:r>
    </w:p>
    <w:p xmlns:wp14="http://schemas.microsoft.com/office/word/2010/wordml" w14:paraId="151F38F7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 Разработка интерьеров квартиры.</w:t>
      </w:r>
    </w:p>
    <w:p xmlns:wp14="http://schemas.microsoft.com/office/word/2010/wordml" w14:paraId="5D496923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16. Разработка интерьеров квартиры жилого комплекса.</w:t>
      </w:r>
    </w:p>
    <w:p xmlns:wp14="http://schemas.microsoft.com/office/word/2010/wordml" w14:paraId="1E0FBE76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17. Ландшафтная организация летнего кафе</w:t>
      </w:r>
    </w:p>
    <w:p xmlns:wp14="http://schemas.microsoft.com/office/word/2010/wordml" w14:paraId="07EE8BF2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18. Разработка фирменного стиля салона красоты</w:t>
      </w:r>
    </w:p>
    <w:p xmlns:wp14="http://schemas.microsoft.com/office/word/2010/wordml" w14:paraId="08FBBBA9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19. Разработка фирменного стиля спортивного магазина</w:t>
      </w:r>
    </w:p>
    <w:p xmlns:wp14="http://schemas.microsoft.com/office/word/2010/wordml" w14:paraId="03BD7045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20. Разработка логотипа и элементов фирменного стиля для ресторана</w:t>
      </w:r>
    </w:p>
    <w:p xmlns:wp14="http://schemas.microsoft.com/office/word/2010/wordml" w14:paraId="69930690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21. Разработка элементов фирменного стиля салона цветов</w:t>
      </w:r>
    </w:p>
    <w:p xmlns:wp14="http://schemas.microsoft.com/office/word/2010/wordml" w14:paraId="263DF451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22. Разработка интерьеров зала и вестибюля кафе</w:t>
      </w:r>
    </w:p>
    <w:p xmlns:wp14="http://schemas.microsoft.com/office/word/2010/wordml" w14:paraId="469A07A3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23. Ландшафтная организация территории базы отдыха</w:t>
      </w:r>
    </w:p>
    <w:p xmlns:wp14="http://schemas.microsoft.com/office/word/2010/wordml" w14:paraId="49D6C9C6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24. Разработка интерьера кафе для базы отдыха</w:t>
      </w:r>
    </w:p>
    <w:p xmlns:wp14="http://schemas.microsoft.com/office/word/2010/wordml" w14:paraId="27142563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25. Разработка интерьера библиотеки</w:t>
      </w:r>
    </w:p>
    <w:p xmlns:wp14="http://schemas.microsoft.com/office/word/2010/wordml" w14:paraId="5B08B5D1" wp14:textId="77777777">
      <w:pPr>
        <w:pStyle w:val="28"/>
        <w:tabs>
          <w:tab w:val="left" w:leader="none" w:pos="708"/>
        </w:tabs>
        <w:spacing w:before="0" w:after="1320" w:line="360" w:lineRule="auto"/>
        <w:ind w:hanging="278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 xmlns:wp14="http://schemas.microsoft.com/office/word/2010/wordml" w14:paraId="6AC9C7E2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3.3 Порядок проведения защиты выпускной квалификационной работы</w:t>
      </w:r>
    </w:p>
    <w:p xmlns:wp14="http://schemas.microsoft.com/office/word/2010/wordml" w14:paraId="2789AED7" wp14:textId="77777777">
      <w:pPr>
        <w:pStyle w:val="28"/>
        <w:shd w:val="clear" w:fill="auto"/>
        <w:spacing w:before="0" w:after="0" w:line="259" w:lineRule="exact"/>
        <w:ind w:firstLine="460"/>
        <w:jc w:val="both"/>
        <w:rPr/>
      </w:pPr>
      <w:r>
        <w:rPr>
          <w:lang w:val="ru-RU"/>
        </w:rPr>
        <w:t xml:space="preserve">   </w:t>
      </w:r>
      <w:r>
        <w:rPr/>
        <w:t>Защита выпускных квалификационных работ про</w:t>
      </w:r>
      <w:r>
        <w:rPr>
          <w:lang w:val="ru-RU"/>
        </w:rPr>
        <w:t xml:space="preserve">водится </w:t>
      </w:r>
      <w:r>
        <w:rPr/>
        <w:t xml:space="preserve"> на открытом заседании ГЭК в следующе</w:t>
      </w:r>
      <w:r>
        <w:rPr>
          <w:lang w:val="ru-RU"/>
        </w:rPr>
        <w:t>м</w:t>
      </w:r>
      <w:r>
        <w:rPr/>
        <w:t xml:space="preserve"> </w:t>
      </w:r>
      <w:r>
        <w:rPr>
          <w:lang w:val="ru-RU"/>
        </w:rPr>
        <w:t>порядке</w:t>
      </w:r>
      <w:r>
        <w:rPr/>
        <w:t>:</w:t>
      </w:r>
    </w:p>
    <w:p xmlns:wp14="http://schemas.microsoft.com/office/word/2010/wordml" w14:paraId="2E881B54" wp14:textId="77777777">
      <w:pPr>
        <w:pStyle w:val="28"/>
        <w:numPr>
          <w:ilvl w:val="0"/>
          <w:numId w:val="8"/>
        </w:numPr>
        <w:shd w:val="clear" w:fill="auto"/>
        <w:tabs>
          <w:tab w:val="clear" w:pos="708"/>
          <w:tab w:val="left" w:leader="none" w:pos="619"/>
        </w:tabs>
        <w:spacing w:before="0" w:after="0" w:line="259" w:lineRule="exact"/>
        <w:jc w:val="both"/>
        <w:rPr/>
      </w:pPr>
      <w:r>
        <w:rPr/>
        <w:t xml:space="preserve">председатель ГЭК объявляет фамилию, имя, отчество обучающегося, </w:t>
      </w:r>
      <w:r>
        <w:rPr>
          <w:lang w:val="ru-RU"/>
        </w:rPr>
        <w:t xml:space="preserve">результаты работы обучающегося за весь период обучения, </w:t>
      </w:r>
      <w:r>
        <w:rPr/>
        <w:t xml:space="preserve"> тему </w:t>
      </w:r>
      <w:r>
        <w:rPr>
          <w:lang w:val="ru-RU"/>
        </w:rPr>
        <w:t xml:space="preserve"> его </w:t>
      </w:r>
      <w:r>
        <w:rPr/>
        <w:t>выпускной квалификационной работы</w:t>
      </w:r>
      <w:r>
        <w:rPr>
          <w:lang w:val="ru-RU"/>
        </w:rPr>
        <w:t>, фамилию, имя, отчество руководителя</w:t>
      </w:r>
      <w:r>
        <w:rPr/>
        <w:t>;</w:t>
      </w:r>
    </w:p>
    <w:p xmlns:wp14="http://schemas.microsoft.com/office/word/2010/wordml" w14:paraId="0FE1EDAE" wp14:textId="77777777">
      <w:pPr>
        <w:pStyle w:val="28"/>
        <w:numPr>
          <w:ilvl w:val="0"/>
          <w:numId w:val="8"/>
        </w:numPr>
        <w:shd w:val="clear" w:fill="auto"/>
        <w:tabs>
          <w:tab w:val="clear" w:pos="708"/>
          <w:tab w:val="left" w:leader="none" w:pos="619"/>
        </w:tabs>
        <w:spacing w:before="0" w:after="0" w:line="259" w:lineRule="exact"/>
        <w:jc w:val="both"/>
        <w:rPr/>
      </w:pPr>
      <w:r>
        <w:rPr/>
        <w:t>обучающийся докладывает о результатах выпускной квалификационной работы;</w:t>
      </w:r>
    </w:p>
    <w:p xmlns:wp14="http://schemas.microsoft.com/office/word/2010/wordml" w14:paraId="671BBB01" wp14:textId="77777777"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продолжительность выступления обучающегося  – </w:t>
      </w:r>
      <w:r>
        <w:rPr>
          <w:b/>
          <w:sz w:val="24"/>
          <w:szCs w:val="24"/>
        </w:rPr>
        <w:t>не более 15 минут;</w:t>
      </w:r>
    </w:p>
    <w:p xmlns:wp14="http://schemas.microsoft.com/office/word/2010/wordml" w14:paraId="3ADF9126" wp14:textId="77777777">
      <w:pPr>
        <w:pStyle w:val="28"/>
        <w:numPr>
          <w:ilvl w:val="0"/>
          <w:numId w:val="8"/>
        </w:numPr>
        <w:shd w:val="clear" w:fill="auto"/>
        <w:tabs>
          <w:tab w:val="clear" w:pos="708"/>
          <w:tab w:val="left" w:leader="none" w:pos="619"/>
        </w:tabs>
        <w:spacing w:before="0" w:after="0" w:line="259" w:lineRule="exact"/>
        <w:jc w:val="both"/>
        <w:rPr/>
      </w:pPr>
      <w:r>
        <w:rPr/>
        <w:t>члены ГЭК поочерёдно задают обучающемуся вопросы по теме выпускной квалификационной работы;</w:t>
      </w:r>
    </w:p>
    <w:p xmlns:wp14="http://schemas.microsoft.com/office/word/2010/wordml" w14:paraId="396A8764" wp14:textId="77777777">
      <w:pPr>
        <w:pStyle w:val="28"/>
        <w:numPr>
          <w:ilvl w:val="0"/>
          <w:numId w:val="8"/>
        </w:numPr>
        <w:shd w:val="clear" w:fill="auto"/>
        <w:tabs>
          <w:tab w:val="clear" w:pos="708"/>
          <w:tab w:val="left" w:leader="none" w:pos="671"/>
        </w:tabs>
        <w:spacing w:before="0" w:after="0" w:line="259" w:lineRule="exact"/>
        <w:jc w:val="both"/>
        <w:rPr/>
      </w:pPr>
      <w:r>
        <w:rPr/>
        <w:t>обучающийся  отвечает на заданные вопросы;</w:t>
      </w:r>
    </w:p>
    <w:p xmlns:wp14="http://schemas.microsoft.com/office/word/2010/wordml" w14:paraId="02CD81E1" wp14:textId="77777777">
      <w:pPr>
        <w:pStyle w:val="28"/>
        <w:numPr>
          <w:ilvl w:val="0"/>
          <w:numId w:val="8"/>
        </w:numPr>
        <w:shd w:val="clear" w:fill="auto"/>
        <w:tabs>
          <w:tab w:val="clear" w:pos="708"/>
          <w:tab w:val="left" w:leader="none" w:pos="614"/>
        </w:tabs>
        <w:spacing w:before="0" w:after="0" w:line="259" w:lineRule="exact"/>
        <w:jc w:val="both"/>
        <w:rPr/>
      </w:pPr>
      <w:r>
        <w:rPr/>
        <w:t xml:space="preserve"> </w:t>
      </w:r>
      <w:r>
        <w:rPr/>
        <w:t xml:space="preserve">председатель ГЭК зачитывает отзыв руководителя </w:t>
      </w:r>
      <w:r>
        <w:rPr>
          <w:lang w:val="ru-RU"/>
        </w:rPr>
        <w:t xml:space="preserve">студента </w:t>
      </w:r>
      <w:r>
        <w:rPr/>
        <w:t>и рецензию на выпускную квалификационную работу;</w:t>
      </w:r>
    </w:p>
    <w:p xmlns:wp14="http://schemas.microsoft.com/office/word/2010/wordml" w14:paraId="4E8E1AAB" wp14:textId="77777777">
      <w:pPr>
        <w:pStyle w:val="28"/>
        <w:numPr>
          <w:ilvl w:val="0"/>
          <w:numId w:val="8"/>
        </w:numPr>
        <w:shd w:val="clear" w:fill="auto"/>
        <w:spacing w:before="0" w:after="0" w:line="264" w:lineRule="exact"/>
        <w:jc w:val="both"/>
        <w:rPr/>
      </w:pPr>
      <w:r>
        <w:rPr/>
        <w:t>обучающийся  отвечает на замечания,  указанные в  рецензии.</w:t>
      </w:r>
    </w:p>
    <w:p xmlns:wp14="http://schemas.microsoft.com/office/word/2010/wordml" w14:paraId="38B51297" wp14:textId="77777777">
      <w:pPr>
        <w:pStyle w:val="Normal"/>
        <w:suppressAutoHyphens w:val="true"/>
        <w:ind w:firstLine="709"/>
        <w:jc w:val="both"/>
        <w:rPr/>
      </w:pPr>
      <w:r>
        <w:rPr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>
        <w:rPr>
          <w:sz w:val="24"/>
          <w:szCs w:val="24"/>
          <w:lang w:eastAsia="en-US" w:bidi="en-US"/>
        </w:rPr>
        <w:t xml:space="preserve"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аргументировать и защищать свою точку зрения; </w:t>
      </w:r>
    </w:p>
    <w:p xmlns:wp14="http://schemas.microsoft.com/office/word/2010/wordml" w14:paraId="6E47535C" wp14:textId="77777777">
      <w:pPr>
        <w:pStyle w:val="Normal"/>
        <w:widowControl w:val="false"/>
        <w:spacing w:line="264" w:lineRule="exact"/>
        <w:ind w:firstLine="46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Р</w:t>
      </w:r>
      <w:r>
        <w:rPr>
          <w:sz w:val="24"/>
          <w:szCs w:val="24"/>
          <w:shd w:val="clear" w:fill="FFFFFF"/>
          <w:lang w:val="en-US"/>
        </w:rPr>
        <w:t>езультатом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</w:t>
      </w:r>
      <w:r>
        <w:rPr>
          <w:sz w:val="24"/>
          <w:szCs w:val="24"/>
          <w:shd w:val="clear" w:fill="FFFFFF"/>
        </w:rPr>
        <w:t>.</w:t>
      </w:r>
    </w:p>
    <w:p xmlns:wp14="http://schemas.microsoft.com/office/word/2010/wordml" w14:paraId="639325F5" wp14:textId="77777777">
      <w:pPr>
        <w:pStyle w:val="28"/>
        <w:shd w:val="clear" w:fill="auto"/>
        <w:tabs>
          <w:tab w:val="clear" w:pos="708"/>
          <w:tab w:val="left" w:leader="none" w:pos="671"/>
        </w:tabs>
        <w:spacing w:before="0" w:after="0" w:line="264" w:lineRule="exact"/>
        <w:ind w:hanging="0"/>
        <w:jc w:val="both"/>
        <w:rPr>
          <w:sz w:val="24"/>
          <w:szCs w:val="24"/>
        </w:rPr>
      </w:pPr>
      <w:r>
        <w:rPr/>
        <w:tab/>
      </w:r>
      <w:r>
        <w:rPr>
          <w:sz w:val="24"/>
          <w:szCs w:val="24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результатов проверки ВКР на наличие  заимствований.</w:t>
      </w:r>
    </w:p>
    <w:p xmlns:wp14="http://schemas.microsoft.com/office/word/2010/wordml" w14:paraId="6839DCF0" wp14:textId="77777777">
      <w:pPr>
        <w:pStyle w:val="28"/>
        <w:shd w:val="clear" w:fill="auto"/>
        <w:spacing w:before="0" w:after="0" w:line="264" w:lineRule="exact"/>
        <w:ind w:firstLine="46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Заседание ГЭК по каждой защите ВКР  оформляется протоколом. В протокол вносятся все задаваемые вопросы, ответы, особое мнение комиссии. Протокол подписывается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 xml:space="preserve">редседателем и </w:t>
      </w:r>
    </w:p>
    <w:p xmlns:wp14="http://schemas.microsoft.com/office/word/2010/wordml" w14:paraId="221265A7" wp14:textId="77777777">
      <w:pPr>
        <w:pStyle w:val="28"/>
        <w:shd w:val="clear" w:fill="auto"/>
        <w:spacing w:before="0" w:after="0" w:line="264" w:lineRule="exact"/>
        <w:ind w:hanging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секретарем ГЭК</w:t>
      </w:r>
      <w:r>
        <w:rPr>
          <w:sz w:val="24"/>
          <w:szCs w:val="24"/>
        </w:rPr>
        <w:t>.</w:t>
      </w:r>
    </w:p>
    <w:p xmlns:wp14="http://schemas.microsoft.com/office/word/2010/wordml" w14:paraId="0ED6058A" wp14:textId="77777777">
      <w:pPr>
        <w:pStyle w:val="28"/>
        <w:shd w:val="clear" w:fill="auto"/>
        <w:spacing w:before="0" w:after="0" w:line="264" w:lineRule="exact"/>
        <w:ind w:firstLine="460"/>
        <w:jc w:val="both"/>
        <w:rPr/>
      </w:pP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Успешное прохождение государственной итоговой аттестации является основанием для  выдачи  обучающемуся документа о высшем образовании и о  </w:t>
      </w:r>
      <w:r>
        <w:rPr>
          <w:sz w:val="24"/>
          <w:szCs w:val="24"/>
        </w:rPr>
        <w:t xml:space="preserve">квалификации </w:t>
      </w:r>
      <w:r>
        <w:rPr>
          <w:sz w:val="24"/>
          <w:szCs w:val="24"/>
          <w:lang w:val="ru-RU"/>
        </w:rPr>
        <w:t xml:space="preserve"> образца, установленного Министерством образования и науки Российской Федерации.</w:t>
      </w:r>
    </w:p>
    <w:p xmlns:wp14="http://schemas.microsoft.com/office/word/2010/wordml" w14:paraId="57124C75" wp14:textId="77777777">
      <w:pPr>
        <w:pStyle w:val="28"/>
        <w:shd w:val="clear" w:fill="auto"/>
        <w:spacing w:before="0" w:after="0" w:line="264" w:lineRule="exact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По окончании заседания ГЭК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оформления протоколов</w:t>
      </w:r>
      <w:r>
        <w:rPr>
          <w:sz w:val="24"/>
          <w:szCs w:val="24"/>
          <w:lang w:val="ru-RU"/>
        </w:rPr>
        <w:t>, ведомостей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и зачетных книжек </w:t>
      </w:r>
      <w:r>
        <w:rPr>
          <w:sz w:val="24"/>
          <w:szCs w:val="24"/>
        </w:rPr>
        <w:t>обучающимся объявляются результаты защиты ВКР.</w:t>
      </w:r>
    </w:p>
    <w:p xmlns:wp14="http://schemas.microsoft.com/office/word/2010/wordml" w14:paraId="100C5B58" wp14:textId="77777777">
      <w:pPr>
        <w:pStyle w:val="Normal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xmlns:wp14="http://schemas.microsoft.com/office/word/2010/wordml" w14:paraId="4522878A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</w:t>
      </w:r>
      <w:r>
        <w:rPr>
          <w:b/>
          <w:sz w:val="24"/>
          <w:szCs w:val="24"/>
          <w:lang w:val="ru-RU"/>
        </w:rPr>
        <w:t>3.4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О</w:t>
      </w:r>
      <w:r>
        <w:rPr>
          <w:b/>
          <w:sz w:val="24"/>
          <w:szCs w:val="24"/>
          <w:lang w:val="en-US" w:eastAsia="en-US"/>
        </w:rPr>
        <w:t>писание  критериев и шкал оценивания</w:t>
      </w:r>
      <w:r>
        <w:rPr>
          <w:b/>
          <w:sz w:val="24"/>
          <w:szCs w:val="24"/>
          <w:lang w:val="ru-RU" w:eastAsia="en-US"/>
        </w:rPr>
        <w:t xml:space="preserve"> </w:t>
      </w:r>
      <w:r>
        <w:rPr>
          <w:b/>
          <w:sz w:val="24"/>
          <w:szCs w:val="24"/>
          <w:lang w:val="en-US" w:eastAsia="en-US"/>
        </w:rPr>
        <w:t>результатов освоения компетенций,</w:t>
      </w:r>
      <w:r>
        <w:rPr>
          <w:b/>
          <w:sz w:val="24"/>
          <w:szCs w:val="24"/>
          <w:lang w:val="ru-RU" w:eastAsia="en-US"/>
        </w:rPr>
        <w:t xml:space="preserve"> </w:t>
      </w:r>
      <w:r>
        <w:rPr>
          <w:b/>
          <w:sz w:val="24"/>
          <w:szCs w:val="24"/>
          <w:lang w:val="ru-RU"/>
        </w:rPr>
        <w:t>п</w:t>
      </w:r>
      <w:r>
        <w:rPr>
          <w:b/>
          <w:sz w:val="24"/>
          <w:szCs w:val="24"/>
        </w:rPr>
        <w:t xml:space="preserve">роверяемых  на </w:t>
      </w:r>
      <w:r>
        <w:rPr>
          <w:b/>
          <w:sz w:val="24"/>
          <w:szCs w:val="24"/>
          <w:lang w:val="ru-RU"/>
        </w:rPr>
        <w:t xml:space="preserve">защите ВКР                                                        </w:t>
      </w:r>
    </w:p>
    <w:p xmlns:wp14="http://schemas.microsoft.com/office/word/2010/wordml" w14:paraId="4AF3A40A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b/>
          <w:b/>
          <w:i/>
          <w:i/>
          <w:lang w:val="en-US" w:eastAsia="en-US"/>
        </w:rPr>
      </w:pPr>
      <w:r>
        <w:rPr>
          <w:b/>
          <w:i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               </w:t>
      </w:r>
      <w:r>
        <w:rPr>
          <w:b/>
          <w:i/>
          <w:lang w:val="en-US" w:eastAsia="en-US"/>
        </w:rPr>
        <w:t xml:space="preserve">Таблица 6  </w:t>
      </w:r>
    </w:p>
    <w:tbl>
      <w:tblPr>
        <w:tblW w:w="9580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6499"/>
        <w:gridCol w:w="1660"/>
      </w:tblGrid>
      <w:tr xmlns:wp14="http://schemas.microsoft.com/office/word/2010/wordml" w14:paraId="76AE8C11" wp14:textId="77777777">
        <w:trPr/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265D58" wp14:textId="77777777">
            <w:pPr>
              <w:pStyle w:val="Style22"/>
              <w:ind w:left="0" w:hanging="0"/>
              <w:jc w:val="both"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Код компетен-ции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CF7733" wp14:textId="77777777">
            <w:pPr>
              <w:pStyle w:val="Normal"/>
              <w:suppressAutoHyphens w:val="tru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оценивания уровня сформированности</w:t>
            </w:r>
          </w:p>
          <w:p w14:paraId="4F93357A" wp14:textId="77777777">
            <w:pPr>
              <w:pStyle w:val="Style22"/>
              <w:ind w:left="0" w:hanging="0"/>
              <w:jc w:val="center"/>
              <w:rPr>
                <w:i/>
                <w:i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>компетенций  при защите ВКР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A181C24" wp14:textId="77777777">
            <w:pPr>
              <w:pStyle w:val="Normal"/>
              <w:suppressAutoHyphens w:val="tru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Шкала оценивания</w:t>
            </w:r>
          </w:p>
          <w:p w14:paraId="2D22A3D8" wp14:textId="77777777">
            <w:pPr>
              <w:pStyle w:val="Normal"/>
              <w:suppressAutoHyphens w:val="true"/>
              <w:jc w:val="center"/>
              <w:rPr>
                <w:b/>
                <w:b/>
                <w:sz w:val="22"/>
                <w:szCs w:val="22"/>
                <w:vertAlign w:val="superscript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>в баллах</w:t>
            </w:r>
          </w:p>
        </w:tc>
      </w:tr>
      <w:tr xmlns:wp14="http://schemas.microsoft.com/office/word/2010/wordml" w14:paraId="096D4680" wp14:textId="77777777">
        <w:trPr/>
        <w:tc>
          <w:tcPr>
            <w:tcW w:w="9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CF1A75B" wp14:textId="77777777">
            <w:pPr>
              <w:pStyle w:val="Style22"/>
              <w:ind w:left="0" w:hanging="0"/>
              <w:jc w:val="center"/>
              <w:rPr>
                <w:i/>
                <w:i/>
                <w:sz w:val="20"/>
                <w:szCs w:val="20"/>
                <w:lang w:val="ru-RU" w:eastAsia="ru-RU"/>
              </w:rPr>
            </w:pPr>
            <w:r>
              <w:rPr>
                <w:i/>
                <w:sz w:val="20"/>
                <w:szCs w:val="20"/>
                <w:lang w:val="ru-RU" w:eastAsia="ru-RU"/>
              </w:rPr>
              <w:t>Например:</w:t>
            </w:r>
          </w:p>
        </w:tc>
      </w:tr>
      <w:tr xmlns:wp14="http://schemas.microsoft.com/office/word/2010/wordml" w14:paraId="43CE3661" wp14:textId="77777777">
        <w:trPr/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A54776" wp14:textId="77777777">
            <w:pPr>
              <w:pStyle w:val="Normal"/>
              <w:suppressAutoHyphens w:val="true"/>
              <w:rPr>
                <w:sz w:val="22"/>
                <w:szCs w:val="22"/>
              </w:rPr>
            </w:pPr>
            <w:r>
              <w:rPr>
                <w:i/>
              </w:rPr>
              <w:t>ОК-…, ПК-…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65CBA8" wp14:textId="77777777">
            <w:pPr>
              <w:pStyle w:val="Normal"/>
              <w:suppressAutoHyphens w:val="true"/>
              <w:jc w:val="both"/>
              <w:rPr>
                <w:i/>
                <w:i/>
              </w:rPr>
            </w:pPr>
            <w:r>
              <w:rPr>
                <w:i/>
              </w:rPr>
              <w:t>Актуальность темы исследования и ее научно-практическая новизна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D930CB1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0-20</w:t>
            </w:r>
          </w:p>
        </w:tc>
      </w:tr>
      <w:tr xmlns:wp14="http://schemas.microsoft.com/office/word/2010/wordml" w14:paraId="3B5B78BE" wp14:textId="77777777">
        <w:trPr/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562235" wp14:textId="77777777">
            <w:pPr>
              <w:pStyle w:val="Normal"/>
              <w:suppressAutoHyphens w:val="true"/>
              <w:rPr>
                <w:sz w:val="22"/>
                <w:szCs w:val="22"/>
              </w:rPr>
            </w:pPr>
            <w:r>
              <w:rPr>
                <w:i/>
              </w:rPr>
              <w:t>ОПК-…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2D41E4" wp14:textId="77777777">
            <w:pPr>
              <w:pStyle w:val="Normal"/>
              <w:suppressAutoHyphens w:val="true"/>
              <w:jc w:val="both"/>
              <w:rPr>
                <w:i/>
                <w:i/>
              </w:rPr>
            </w:pPr>
            <w:r>
              <w:rPr>
                <w:i/>
              </w:rPr>
              <w:t xml:space="preserve">Полнота использования научной и справочной литературы, степень логической структурированности работы, взаимосвязь ее частей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9DA6B48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0 - 10</w:t>
            </w:r>
          </w:p>
        </w:tc>
      </w:tr>
      <w:tr xmlns:wp14="http://schemas.microsoft.com/office/word/2010/wordml" w14:paraId="251E4E76" wp14:textId="77777777">
        <w:trPr/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4A9229" wp14:textId="77777777">
            <w:pPr>
              <w:pStyle w:val="Normal"/>
              <w:suppressAutoHyphens w:val="true"/>
              <w:rPr>
                <w:sz w:val="22"/>
                <w:szCs w:val="22"/>
              </w:rPr>
            </w:pPr>
            <w:r>
              <w:rPr>
                <w:i/>
              </w:rPr>
              <w:t>ОПК-…, ОПК-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4FCAEE" wp14:textId="77777777">
            <w:pPr>
              <w:pStyle w:val="Normal"/>
              <w:suppressAutoHyphens w:val="true"/>
              <w:jc w:val="both"/>
              <w:rPr>
                <w:i/>
                <w:i/>
              </w:rPr>
            </w:pPr>
            <w:r>
              <w:rPr>
                <w:i/>
              </w:rPr>
              <w:t>Соответствие  требованиям проверки на предмет добросовестного/ недобросовестного заимствования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2F5BA61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0-10</w:t>
            </w:r>
          </w:p>
        </w:tc>
      </w:tr>
      <w:tr xmlns:wp14="http://schemas.microsoft.com/office/word/2010/wordml" w14:paraId="57833FFB" wp14:textId="77777777">
        <w:trPr/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314B72" wp14:textId="77777777">
            <w:pPr>
              <w:pStyle w:val="Normal"/>
              <w:suppressAutoHyphens w:val="true"/>
              <w:rPr>
                <w:i/>
                <w:i/>
              </w:rPr>
            </w:pPr>
            <w:r>
              <w:rPr>
                <w:i/>
              </w:rPr>
              <w:t>ОПК-…,</w:t>
            </w:r>
          </w:p>
          <w:p w14:paraId="17B3DF63" wp14:textId="77777777">
            <w:pPr>
              <w:pStyle w:val="Normal"/>
              <w:suppressAutoHyphens w:val="true"/>
              <w:rPr>
                <w:sz w:val="22"/>
                <w:szCs w:val="22"/>
              </w:rPr>
            </w:pPr>
            <w:r>
              <w:rPr>
                <w:i/>
              </w:rPr>
              <w:t>ОПК-…, ПК-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7318D1" wp14:textId="77777777">
            <w:pPr>
              <w:pStyle w:val="Normal"/>
              <w:suppressAutoHyphens w:val="true"/>
              <w:jc w:val="both"/>
              <w:rPr>
                <w:i/>
                <w:i/>
              </w:rPr>
            </w:pPr>
            <w:r>
              <w:rPr>
                <w:i/>
              </w:rPr>
              <w:t>Содержательность рекомендаций автора по совершенствованию объекта исследования  или устранению проблем в его деятельности, выявленных по результатам проведенного анализа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9E7C0D9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0- 15</w:t>
            </w:r>
          </w:p>
        </w:tc>
      </w:tr>
      <w:tr xmlns:wp14="http://schemas.microsoft.com/office/word/2010/wordml" w14:paraId="75215FA3" wp14:textId="77777777">
        <w:trPr/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82595E" wp14:textId="77777777">
            <w:pPr>
              <w:pStyle w:val="Normal"/>
              <w:suppressAutoHyphens w:val="true"/>
              <w:rPr>
                <w:sz w:val="22"/>
                <w:szCs w:val="22"/>
              </w:rPr>
            </w:pPr>
            <w:r>
              <w:rPr>
                <w:i/>
              </w:rPr>
              <w:t>ПК-…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536EAB9" wp14:textId="77777777">
            <w:pPr>
              <w:pStyle w:val="Style26"/>
              <w:spacing w:before="0" w:after="0"/>
              <w:jc w:val="both"/>
              <w:textAlignment w:val="baseline"/>
              <w:rPr>
                <w:i/>
                <w:i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 xml:space="preserve">Уровень экономической обоснованности, эффективности решений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C549C44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0-5</w:t>
            </w:r>
          </w:p>
        </w:tc>
      </w:tr>
      <w:tr xmlns:wp14="http://schemas.microsoft.com/office/word/2010/wordml" w14:paraId="7FF2484E" wp14:textId="77777777">
        <w:trPr/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C72583" wp14:textId="77777777">
            <w:pPr>
              <w:pStyle w:val="Normal"/>
              <w:suppressAutoHyphens w:val="true"/>
              <w:rPr>
                <w:sz w:val="22"/>
                <w:szCs w:val="22"/>
              </w:rPr>
            </w:pPr>
            <w:r>
              <w:rPr>
                <w:i/>
              </w:rPr>
              <w:t>ПК-…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CAE183" wp14:textId="77777777">
            <w:pPr>
              <w:pStyle w:val="Style26"/>
              <w:spacing w:before="0" w:after="0"/>
              <w:jc w:val="both"/>
              <w:textAlignment w:val="baseline"/>
              <w:rPr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Экологическая обоснованность решений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62A9874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0-5</w:t>
            </w:r>
          </w:p>
        </w:tc>
      </w:tr>
      <w:tr xmlns:wp14="http://schemas.microsoft.com/office/word/2010/wordml" w14:paraId="1B0B5B4F" wp14:textId="77777777">
        <w:trPr/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71AE7B" wp14:textId="77777777">
            <w:pPr>
              <w:pStyle w:val="Normal"/>
              <w:suppressAutoHyphens w:val="true"/>
              <w:rPr>
                <w:sz w:val="22"/>
                <w:szCs w:val="22"/>
              </w:rPr>
            </w:pPr>
            <w:r>
              <w:rPr>
                <w:i/>
              </w:rPr>
              <w:t>ПК-…, ПК…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C1746B" wp14:textId="77777777">
            <w:pPr>
              <w:pStyle w:val="Normal"/>
              <w:suppressAutoHyphens w:val="true"/>
              <w:jc w:val="both"/>
              <w:rPr>
                <w:i/>
                <w:i/>
              </w:rPr>
            </w:pPr>
            <w:r>
              <w:rPr>
                <w:i/>
              </w:rPr>
              <w:t xml:space="preserve">Оригинальность и практическая значимость  предложений и рекомендаций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95A47F0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0- 10</w:t>
            </w:r>
          </w:p>
        </w:tc>
      </w:tr>
      <w:tr xmlns:wp14="http://schemas.microsoft.com/office/word/2010/wordml" w14:paraId="5903767F" wp14:textId="77777777">
        <w:trPr/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1F1D65" wp14:textId="77777777">
            <w:pPr>
              <w:pStyle w:val="Normal"/>
              <w:suppressAutoHyphens w:val="true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ОК-…, ОК-...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80F621" wp14:textId="77777777">
            <w:pPr>
              <w:pStyle w:val="Normal"/>
              <w:suppressAutoHyphens w:val="true"/>
              <w:jc w:val="both"/>
              <w:rPr>
                <w:i/>
                <w:i/>
              </w:rPr>
            </w:pPr>
            <w:r>
              <w:rPr>
                <w:i/>
              </w:rPr>
              <w:t>Качество доклада (структурированность, полнота раскрытия решенных задач для достижения поставленной цели, аргументированность выводов, включая чертежную документацию)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81FD38E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0- 5</w:t>
            </w:r>
          </w:p>
        </w:tc>
      </w:tr>
      <w:tr xmlns:wp14="http://schemas.microsoft.com/office/word/2010/wordml" w14:paraId="5C755825" wp14:textId="77777777">
        <w:trPr/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85B9DA" wp14:textId="77777777">
            <w:pPr>
              <w:pStyle w:val="Normal"/>
              <w:suppressAutoHyphens w:val="true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ОПК-.., ПК-…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5E01DE" wp14:textId="77777777">
            <w:pPr>
              <w:pStyle w:val="Normal"/>
              <w:suppressAutoHyphens w:val="true"/>
              <w:jc w:val="both"/>
              <w:rPr>
                <w:i/>
                <w:i/>
              </w:rPr>
            </w:pPr>
            <w:r>
              <w:rPr>
                <w:i/>
              </w:rP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6CA73D8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0- 5</w:t>
            </w:r>
          </w:p>
        </w:tc>
      </w:tr>
      <w:tr xmlns:wp14="http://schemas.microsoft.com/office/word/2010/wordml" w14:paraId="2FE6CE3B" wp14:textId="77777777">
        <w:trPr/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E6EA1B" wp14:textId="77777777">
            <w:pPr>
              <w:pStyle w:val="Normal"/>
              <w:suppressAutoHyphens w:val="true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ПК-…, ПК-…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55F8EA" wp14:textId="77777777">
            <w:pPr>
              <w:pStyle w:val="Normal"/>
              <w:suppressAutoHyphens w:val="true"/>
              <w:jc w:val="both"/>
              <w:rPr>
                <w:i/>
                <w:i/>
              </w:rPr>
            </w:pPr>
            <w:r>
              <w:rPr>
                <w:i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4A137E5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0-15</w:t>
            </w:r>
          </w:p>
        </w:tc>
      </w:tr>
      <w:tr xmlns:wp14="http://schemas.microsoft.com/office/word/2010/wordml" w14:paraId="2C4FEB73" wp14:textId="77777777">
        <w:trPr>
          <w:trHeight w:val="348" w:hRule="atLeast"/>
        </w:trPr>
        <w:tc>
          <w:tcPr>
            <w:tcW w:w="7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FF1133" wp14:textId="77777777">
            <w:pPr>
              <w:pStyle w:val="Normal"/>
              <w:suppressAutoHyphens w:val="true"/>
              <w:jc w:val="both"/>
              <w:rPr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Сумма баллов 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CCF700D" wp14:textId="77777777">
            <w:pPr>
              <w:pStyle w:val="Style22"/>
              <w:ind w:left="0" w:hanging="0"/>
              <w:jc w:val="center"/>
              <w:rPr>
                <w:b/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100</w:t>
            </w:r>
          </w:p>
        </w:tc>
      </w:tr>
      <w:tr xmlns:wp14="http://schemas.microsoft.com/office/word/2010/wordml" w14:paraId="6134A7EF" wp14:textId="77777777">
        <w:trPr>
          <w:trHeight w:val="348" w:hRule="atLeast"/>
        </w:trPr>
        <w:tc>
          <w:tcPr>
            <w:tcW w:w="7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482E38" wp14:textId="77777777">
            <w:pPr>
              <w:pStyle w:val="Normal"/>
              <w:suppressAutoHyphens w:val="tru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6DEB4AB" wp14:textId="77777777">
            <w:pPr>
              <w:pStyle w:val="Style22"/>
              <w:snapToGrid w:val="false"/>
              <w:ind w:left="0" w:hanging="0"/>
              <w:jc w:val="center"/>
              <w:rPr>
                <w:b/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</w:r>
          </w:p>
        </w:tc>
      </w:tr>
    </w:tbl>
    <w:p xmlns:wp14="http://schemas.microsoft.com/office/word/2010/wordml" w14:paraId="35E888F9" wp14:textId="77777777">
      <w:pPr>
        <w:pStyle w:val="Normal"/>
        <w:suppressAutoHyphens w:val="true"/>
        <w:jc w:val="both"/>
        <w:rPr>
          <w:i/>
          <w:i/>
        </w:rPr>
      </w:pPr>
      <w:r>
        <w:rPr>
          <w:i/>
        </w:rPr>
        <w:t xml:space="preserve">             </w:t>
      </w:r>
    </w:p>
    <w:p xmlns:wp14="http://schemas.microsoft.com/office/word/2010/wordml" w14:paraId="5C12FEDC" wp14:textId="77777777">
      <w:pPr>
        <w:pStyle w:val="Normal"/>
        <w:suppressAutoHyphens w:val="true"/>
        <w:jc w:val="both"/>
        <w:rPr>
          <w:b/>
          <w:b/>
          <w:sz w:val="24"/>
          <w:szCs w:val="24"/>
        </w:rPr>
      </w:pPr>
      <w:r>
        <w:rPr>
          <w:i/>
        </w:rPr>
        <w:t xml:space="preserve">            </w:t>
      </w:r>
      <w:r>
        <w:rPr>
          <w:i/>
        </w:rPr>
        <w:t>Показатели оценивания сформированности компетенций и шкалы оценивания,  разрабатываются выпускающими</w:t>
      </w:r>
      <w:r>
        <w:rPr/>
        <w:t xml:space="preserve"> </w:t>
      </w:r>
      <w:r>
        <w:rPr>
          <w:i/>
        </w:rPr>
        <w:t xml:space="preserve">кафедрами самостоятельно. В </w:t>
      </w:r>
      <w:r>
        <w:rPr>
          <w:b/>
          <w:i/>
        </w:rPr>
        <w:t xml:space="preserve">Таблице 6 </w:t>
      </w:r>
      <w:r>
        <w:rPr>
          <w:i/>
        </w:rPr>
        <w:t>допускается  «свертка»  (группировка) компетенций по сходному содержанию.</w:t>
      </w:r>
    </w:p>
    <w:p xmlns:wp14="http://schemas.microsoft.com/office/word/2010/wordml" w14:paraId="0AD9C6F4" wp14:textId="77777777">
      <w:pPr>
        <w:pStyle w:val="Normal"/>
        <w:suppressAutoHyphens w:val="true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5B0B5D71" wp14:textId="77777777">
      <w:pPr>
        <w:pStyle w:val="Normal"/>
        <w:suppressAutoHyphens w:val="true"/>
        <w:jc w:val="both"/>
        <w:rPr>
          <w:b/>
          <w:b/>
        </w:rPr>
      </w:pPr>
      <w:r>
        <w:rPr>
          <w:b/>
          <w:sz w:val="24"/>
          <w:szCs w:val="24"/>
        </w:rPr>
        <w:t>3.5</w:t>
      </w:r>
      <w:r>
        <w:rPr/>
        <w:t xml:space="preserve"> </w:t>
      </w:r>
      <w:r>
        <w:rPr>
          <w:b/>
          <w:sz w:val="24"/>
          <w:szCs w:val="24"/>
        </w:rPr>
        <w:t xml:space="preserve"> 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p xmlns:wp14="http://schemas.microsoft.com/office/word/2010/wordml" w14:paraId="75E063F7" wp14:textId="77777777">
      <w:pPr>
        <w:pStyle w:val="Normal"/>
        <w:suppressAutoHyphens w:val="true"/>
        <w:jc w:val="right"/>
        <w:rPr>
          <w:b/>
          <w:b/>
        </w:rPr>
      </w:pPr>
      <w:r>
        <w:rPr>
          <w:b/>
        </w:rPr>
        <w:t>Таблица 7</w:t>
      </w:r>
    </w:p>
    <w:tbl>
      <w:tblPr>
        <w:tblW w:w="9580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3738"/>
        <w:gridCol w:w="3476"/>
      </w:tblGrid>
      <w:tr xmlns:wp14="http://schemas.microsoft.com/office/word/2010/wordml" w14:paraId="49BB9AD0" wp14:textId="77777777">
        <w:trPr/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CFFFCB" wp14:textId="77777777">
            <w:pPr>
              <w:pStyle w:val="Normal"/>
              <w:suppressAutoHyphens w:val="tru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баллов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47C5C7" wp14:textId="77777777">
            <w:pPr>
              <w:pStyle w:val="Normal"/>
              <w:suppressAutoHyphens w:val="tru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 сформированности компетенций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94C407F" wp14:textId="77777777">
            <w:pPr>
              <w:pStyle w:val="Normal"/>
              <w:suppressAutoHyphens w:val="tru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</w:t>
            </w:r>
          </w:p>
        </w:tc>
      </w:tr>
      <w:tr xmlns:wp14="http://schemas.microsoft.com/office/word/2010/wordml" w14:paraId="2075A394" wp14:textId="77777777">
        <w:trPr/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26D8CC" wp14:textId="77777777">
            <w:pPr>
              <w:pStyle w:val="Normal"/>
              <w:suppressAutoHyphens w:val="true"/>
              <w:jc w:val="center"/>
              <w:rPr/>
            </w:pPr>
            <w:r>
              <w:rPr/>
              <w:t>0-39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900D68" wp14:textId="77777777">
            <w:pPr>
              <w:pStyle w:val="Normal"/>
              <w:suppressAutoHyphens w:val="true"/>
              <w:jc w:val="both"/>
              <w:rPr/>
            </w:pPr>
            <w:r>
              <w:rPr/>
              <w:t>« ниже порогового»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C766FB8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«2»   неудовлетворительно</w:t>
            </w:r>
          </w:p>
        </w:tc>
      </w:tr>
      <w:tr xmlns:wp14="http://schemas.microsoft.com/office/word/2010/wordml" w14:paraId="323D037A" wp14:textId="77777777">
        <w:trPr/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FC96A2" wp14:textId="77777777">
            <w:pPr>
              <w:pStyle w:val="Normal"/>
              <w:suppressAutoHyphens w:val="true"/>
              <w:jc w:val="center"/>
              <w:rPr/>
            </w:pPr>
            <w:r>
              <w:rPr/>
              <w:t>40-65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EF3CA8B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«пороговый»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9C3F847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«3»    удовлетворительно</w:t>
            </w:r>
          </w:p>
        </w:tc>
      </w:tr>
      <w:tr xmlns:wp14="http://schemas.microsoft.com/office/word/2010/wordml" w14:paraId="71443F54" wp14:textId="77777777">
        <w:trPr/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763905" wp14:textId="77777777">
            <w:pPr>
              <w:pStyle w:val="Normal"/>
              <w:suppressAutoHyphens w:val="true"/>
              <w:jc w:val="center"/>
              <w:rPr/>
            </w:pPr>
            <w:r>
              <w:rPr/>
              <w:t>66-84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41A3B9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«повышенный»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5E22F94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«4»   хорошо</w:t>
            </w:r>
          </w:p>
        </w:tc>
      </w:tr>
      <w:tr xmlns:wp14="http://schemas.microsoft.com/office/word/2010/wordml" w14:paraId="25A7EDD3" wp14:textId="77777777">
        <w:trPr/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0DC344" wp14:textId="77777777">
            <w:pPr>
              <w:pStyle w:val="Normal"/>
              <w:suppressAutoHyphens w:val="true"/>
              <w:jc w:val="center"/>
              <w:rPr/>
            </w:pPr>
            <w:r>
              <w:rPr/>
              <w:t>85-100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D5C02E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 </w:t>
            </w:r>
            <w:r>
              <w:rPr/>
              <w:t>«высокий»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181327F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 </w:t>
            </w:r>
            <w:r>
              <w:rPr/>
              <w:t>«5»   отлично</w:t>
            </w:r>
          </w:p>
        </w:tc>
      </w:tr>
    </w:tbl>
    <w:p xmlns:wp14="http://schemas.microsoft.com/office/word/2010/wordml" w14:paraId="4B1F511A" wp14:textId="77777777">
      <w:pPr>
        <w:pStyle w:val="Normal"/>
        <w:rPr>
          <w:b/>
          <w:b/>
        </w:rPr>
      </w:pPr>
      <w:r>
        <w:rPr>
          <w:b/>
        </w:rPr>
      </w:r>
    </w:p>
    <w:p xmlns:wp14="http://schemas.microsoft.com/office/word/2010/wordml" w14:paraId="016021CE" wp14:textId="77777777">
      <w:pPr>
        <w:pStyle w:val="Normal"/>
        <w:rPr>
          <w:b/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3.6 Оценочные средства для студентов с ограниченными возможностями здоровья</w:t>
      </w:r>
    </w:p>
    <w:p xmlns:wp14="http://schemas.microsoft.com/office/word/2010/wordml" w14:paraId="411BFD82" wp14:textId="77777777"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xmlns:wp14="http://schemas.microsoft.com/office/word/2010/wordml" w14:paraId="40F39F02" wp14:textId="77777777">
      <w:pPr>
        <w:pStyle w:val="Normal"/>
        <w:autoSpaceDE w:val="false"/>
        <w:jc w:val="right"/>
        <w:rPr>
          <w:b/>
          <w:b/>
        </w:rPr>
      </w:pPr>
      <w:r>
        <w:rPr>
          <w:b/>
        </w:rPr>
        <w:t>Таблица 8</w:t>
      </w:r>
    </w:p>
    <w:tbl>
      <w:tblPr>
        <w:tblW w:w="9474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09"/>
        <w:gridCol w:w="3119"/>
        <w:gridCol w:w="1711"/>
      </w:tblGrid>
      <w:tr xmlns:wp14="http://schemas.microsoft.com/office/word/2010/wordml" w14:paraId="5CF163E7" wp14:textId="77777777">
        <w:trPr>
          <w:trHeight w:val="50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00CA67" wp14:textId="77777777"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Категории </w:t>
            </w:r>
          </w:p>
          <w:p w14:paraId="5B19D58A" wp14:textId="77777777"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студентов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3F2272" wp14:textId="77777777"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оценочных средств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12EF6A" wp14:textId="77777777"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контроля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3780EBA" wp14:textId="77777777">
            <w:pPr>
              <w:pStyle w:val="11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Шкала оценивания</w:t>
            </w:r>
          </w:p>
        </w:tc>
      </w:tr>
      <w:tr xmlns:wp14="http://schemas.microsoft.com/office/word/2010/wordml" w14:paraId="13E1DCF2" wp14:textId="77777777">
        <w:trPr>
          <w:trHeight w:val="194" w:hRule="atLeast"/>
        </w:trPr>
        <w:tc>
          <w:tcPr>
            <w:tcW w:w="9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9FE7AFA" wp14:textId="77777777">
            <w:pPr>
              <w:pStyle w:val="11"/>
              <w:spacing w:before="0" w:after="0" w:line="240" w:lineRule="auto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Например:</w:t>
            </w:r>
          </w:p>
        </w:tc>
      </w:tr>
      <w:tr xmlns:wp14="http://schemas.microsoft.com/office/word/2010/wordml" w14:paraId="6CF63752" wp14:textId="77777777">
        <w:trPr/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675695" wp14:textId="77777777">
            <w:pPr>
              <w:pStyle w:val="Normal"/>
              <w:jc w:val="center"/>
              <w:rPr/>
            </w:pPr>
            <w:r>
              <w:rPr/>
              <w:t>С нарушением слуха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1CF01F" wp14:textId="77777777">
            <w:pPr>
              <w:pStyle w:val="Normal"/>
              <w:jc w:val="center"/>
              <w:rPr/>
            </w:pPr>
            <w:r>
              <w:rPr/>
              <w:t>Тесты, рефераты, контрольные вопросы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0C77B0" wp14:textId="77777777">
            <w:pPr>
              <w:pStyle w:val="Normal"/>
              <w:jc w:val="center"/>
              <w:rPr/>
            </w:pPr>
            <w:r>
              <w:rPr/>
              <w:t>Преимущественно письменная проверка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D8CBA58" wp14:textId="77777777">
            <w:pPr>
              <w:pStyle w:val="11"/>
              <w:spacing w:before="0" w:after="0" w:line="240" w:lineRule="auto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  шкалой оценивания, указанной в </w:t>
            </w:r>
          </w:p>
          <w:p w14:paraId="2706696E" wp14:textId="77777777">
            <w:pPr>
              <w:pStyle w:val="11"/>
              <w:spacing w:before="0" w:after="0" w:line="240" w:lineRule="auto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Таблице 7</w:t>
            </w:r>
          </w:p>
        </w:tc>
      </w:tr>
      <w:tr xmlns:wp14="http://schemas.microsoft.com/office/word/2010/wordml" w14:paraId="690B6F0E" wp14:textId="77777777">
        <w:trPr/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3F380B" wp14:textId="77777777">
            <w:pPr>
              <w:pStyle w:val="Normal"/>
              <w:jc w:val="center"/>
              <w:rPr/>
            </w:pPr>
            <w:r>
              <w:rPr/>
              <w:t>С нарушением зрения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43221E" wp14:textId="77777777">
            <w:pPr>
              <w:pStyle w:val="Normal"/>
              <w:jc w:val="center"/>
              <w:rPr/>
            </w:pPr>
            <w:r>
              <w:rPr/>
              <w:t>Контрольные вопросы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143038" wp14:textId="77777777">
            <w:pPr>
              <w:pStyle w:val="Normal"/>
              <w:jc w:val="center"/>
              <w:rPr/>
            </w:pPr>
            <w:r>
              <w:rPr/>
              <w:t>Преимущественно устная проверка (индивидуально)</w:t>
            </w: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5F9C3DC" wp14:textId="77777777">
            <w:pPr>
              <w:pStyle w:val="11"/>
              <w:snapToGrid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 xmlns:wp14="http://schemas.microsoft.com/office/word/2010/wordml" w14:paraId="13E7B6C8" wp14:textId="77777777">
        <w:trPr/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DB737E" wp14:textId="77777777">
            <w:pPr>
              <w:pStyle w:val="Normal"/>
              <w:jc w:val="center"/>
              <w:rPr/>
            </w:pPr>
            <w:r>
              <w:rPr/>
              <w:t>С нарушением опорно- двигательного аппарата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CCA488" wp14:textId="77777777">
            <w:pPr>
              <w:pStyle w:val="Normal"/>
              <w:jc w:val="center"/>
              <w:rPr/>
            </w:pPr>
            <w:r>
              <w:rPr/>
              <w:t>Решение тестов, контрольные вопросы дистанционно.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5FA5B9" wp14:textId="77777777">
            <w:pPr>
              <w:pStyle w:val="Normal"/>
              <w:jc w:val="center"/>
              <w:rPr/>
            </w:pPr>
            <w:r>
              <w:rPr/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023141B" wp14:textId="77777777">
            <w:pPr>
              <w:pStyle w:val="11"/>
              <w:snapToGrid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 xmlns:wp14="http://schemas.microsoft.com/office/word/2010/wordml" w14:paraId="1F3B1409" wp14:textId="77777777">
      <w:pPr>
        <w:pStyle w:val="Normal"/>
        <w:suppressAutoHyphens w:val="true"/>
        <w:jc w:val="both"/>
        <w:rPr>
          <w:rFonts w:eastAsia="Droid Sans Fallback"/>
          <w:color w:val="000000"/>
          <w:kern w:val="2"/>
          <w:lang w:eastAsia="en-US"/>
        </w:rPr>
      </w:pPr>
      <w:r>
        <w:rPr>
          <w:rFonts w:eastAsia="Droid Sans Fallback"/>
          <w:color w:val="000000"/>
          <w:kern w:val="2"/>
          <w:lang w:eastAsia="en-US"/>
        </w:rPr>
      </w:r>
    </w:p>
    <w:p xmlns:wp14="http://schemas.microsoft.com/office/word/2010/wordml" w14:paraId="2EEC0146" wp14:textId="77777777">
      <w:pPr>
        <w:pStyle w:val="Normal"/>
        <w:suppressAutoHyphens w:val="true"/>
        <w:jc w:val="both"/>
        <w:rPr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3.7 </w:t>
      </w:r>
      <w:r>
        <w:rPr>
          <w:sz w:val="24"/>
          <w:szCs w:val="24"/>
        </w:rPr>
        <w:t>На основании представленных критериев формируется итоговая оценка полноты сформированности проверяемых компетенций, которая вносится в  ведомость результатов  государственной итоговой аттестации (Приложение 2).</w:t>
      </w:r>
    </w:p>
    <w:p xmlns:wp14="http://schemas.microsoft.com/office/word/2010/wordml" w14:paraId="562C75D1" wp14:textId="77777777">
      <w:pPr>
        <w:pStyle w:val="Normal"/>
        <w:suppressAutoHyphens w:val="true"/>
        <w:jc w:val="both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2EC3ED79" wp14:textId="77777777">
      <w:pPr>
        <w:pStyle w:val="Normal"/>
        <w:rPr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4. МАТЕРИАЛЬНО-ТЕХНИЧЕСКОЕ ОБЕСПЕЧЕНИЕ ГИА</w:t>
      </w:r>
    </w:p>
    <w:p xmlns:wp14="http://schemas.microsoft.com/office/word/2010/wordml" w14:paraId="3EEF0F7A" wp14:textId="77777777">
      <w:pPr>
        <w:pStyle w:val="Normal"/>
        <w:jc w:val="both"/>
        <w:rPr>
          <w:b/>
          <w:b/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>(Указывается необходимое для подготовки и проведения государственной итоговой аттестации материально-техническое обеспечение ( лабораторное , компьютерное оборудование, технические средства и т.д</w:t>
      </w:r>
      <w:r>
        <w:rPr>
          <w:b/>
          <w:i/>
          <w:sz w:val="18"/>
          <w:szCs w:val="18"/>
        </w:rPr>
        <w:t>..))</w:t>
      </w:r>
    </w:p>
    <w:p xmlns:wp14="http://schemas.microsoft.com/office/word/2010/wordml" w14:paraId="7A0615AD" wp14:textId="77777777">
      <w:pPr>
        <w:pStyle w:val="Normal"/>
        <w:autoSpaceDE w:val="false"/>
        <w:rPr/>
      </w:pPr>
      <w:r>
        <w:rPr>
          <w:sz w:val="22"/>
          <w:szCs w:val="22"/>
        </w:rPr>
        <w:t xml:space="preserve">    </w:t>
      </w:r>
      <w:r>
        <w:rPr>
          <w:i/>
          <w:sz w:val="22"/>
          <w:szCs w:val="22"/>
        </w:rPr>
        <w:t>Например:</w:t>
      </w:r>
    </w:p>
    <w:p xmlns:wp14="http://schemas.microsoft.com/office/word/2010/wordml" w14:paraId="35E6FAD9" wp14:textId="77777777">
      <w:pPr>
        <w:pStyle w:val="Normal"/>
        <w:autoSpaceDE w:val="false"/>
        <w:rPr>
          <w:i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i/>
          <w:sz w:val="22"/>
          <w:szCs w:val="22"/>
        </w:rPr>
        <w:t>О</w:t>
      </w:r>
      <w:r>
        <w:rPr>
          <w:i/>
          <w:iCs/>
          <w:sz w:val="22"/>
          <w:szCs w:val="22"/>
        </w:rPr>
        <w:t>борудование,  используемое в аудиториях, предназначенных для  проведения государственной итоговой аттестации:</w:t>
      </w:r>
    </w:p>
    <w:p xmlns:wp14="http://schemas.microsoft.com/office/word/2010/wordml" w14:paraId="06281A75" wp14:textId="77777777">
      <w:pPr>
        <w:pStyle w:val="Normal"/>
        <w:numPr>
          <w:ilvl w:val="0"/>
          <w:numId w:val="9"/>
        </w:numPr>
        <w:jc w:val="both"/>
        <w:rPr>
          <w:i/>
          <w:i/>
          <w:sz w:val="22"/>
          <w:szCs w:val="22"/>
          <w:lang w:val="en-US"/>
        </w:rPr>
      </w:pPr>
      <w:r>
        <w:rPr>
          <w:i/>
          <w:sz w:val="22"/>
          <w:szCs w:val="22"/>
        </w:rPr>
        <w:t>комплект учебной мебели;</w:t>
      </w:r>
    </w:p>
    <w:p xmlns:wp14="http://schemas.microsoft.com/office/word/2010/wordml" w14:paraId="3B57EA06" wp14:textId="77777777">
      <w:pPr>
        <w:pStyle w:val="Normal"/>
        <w:numPr>
          <w:ilvl w:val="0"/>
          <w:numId w:val="9"/>
        </w:numPr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мультимедийный проектор – 1 шт, </w:t>
      </w:r>
    </w:p>
    <w:p xmlns:wp14="http://schemas.microsoft.com/office/word/2010/wordml" w14:paraId="7C7CD7E6" wp14:textId="77777777">
      <w:pPr>
        <w:pStyle w:val="Normal"/>
        <w:numPr>
          <w:ilvl w:val="0"/>
          <w:numId w:val="9"/>
        </w:numPr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автоматизированный проекционный экран или Экран на треноге ScreenMedia Apollo 150х150 MW – 1 шт</w:t>
      </w:r>
    </w:p>
    <w:p xmlns:wp14="http://schemas.microsoft.com/office/word/2010/wordml" w14:paraId="6AE2AB76" wp14:textId="77777777">
      <w:pPr>
        <w:pStyle w:val="Normal"/>
        <w:numPr>
          <w:ilvl w:val="0"/>
          <w:numId w:val="9"/>
        </w:numPr>
        <w:jc w:val="both"/>
        <w:rPr>
          <w:i/>
          <w:i/>
          <w:sz w:val="22"/>
          <w:szCs w:val="22"/>
          <w:lang w:val="en-US"/>
        </w:rPr>
      </w:pPr>
      <w:r>
        <w:rPr>
          <w:i/>
          <w:color w:val="333333"/>
          <w:sz w:val="22"/>
          <w:szCs w:val="22"/>
        </w:rPr>
        <w:t>нотбук</w:t>
      </w:r>
      <w:r>
        <w:rPr>
          <w:i/>
          <w:color w:val="333333"/>
          <w:sz w:val="22"/>
          <w:szCs w:val="22"/>
          <w:lang w:val="en-US"/>
        </w:rPr>
        <w:t xml:space="preserve">13.3" </w:t>
      </w:r>
      <w:r>
        <w:rPr>
          <w:i/>
          <w:color w:val="333333"/>
          <w:sz w:val="22"/>
          <w:szCs w:val="22"/>
        </w:rPr>
        <w:t>Нетбук</w:t>
      </w:r>
      <w:r>
        <w:rPr>
          <w:i/>
          <w:color w:val="333333"/>
          <w:sz w:val="22"/>
          <w:szCs w:val="22"/>
          <w:lang w:val="en-US"/>
        </w:rPr>
        <w:t xml:space="preserve"> Prestigio Visconte Ecliptica – 1 </w:t>
      </w:r>
      <w:r>
        <w:rPr>
          <w:i/>
          <w:color w:val="333333"/>
          <w:sz w:val="22"/>
          <w:szCs w:val="22"/>
        </w:rPr>
        <w:t>шт</w:t>
      </w:r>
      <w:r>
        <w:rPr>
          <w:i/>
          <w:color w:val="333333"/>
          <w:sz w:val="22"/>
          <w:szCs w:val="22"/>
          <w:lang w:val="en-US"/>
        </w:rPr>
        <w:t>.;</w:t>
      </w:r>
    </w:p>
    <w:p xmlns:wp14="http://schemas.microsoft.com/office/word/2010/wordml" w14:paraId="024D4F92" wp14:textId="77777777">
      <w:pPr>
        <w:pStyle w:val="Normal"/>
        <w:numPr>
          <w:ilvl w:val="0"/>
          <w:numId w:val="9"/>
        </w:numPr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интерактивная трибуна, включающая монитор – 1 комплект;</w:t>
      </w:r>
    </w:p>
    <w:p xmlns:wp14="http://schemas.microsoft.com/office/word/2010/wordml" w14:paraId="1F85D33F" wp14:textId="77777777">
      <w:pPr>
        <w:pStyle w:val="Normal"/>
        <w:numPr>
          <w:ilvl w:val="0"/>
          <w:numId w:val="9"/>
        </w:numPr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блок управления оборудованием – 1 шт. </w:t>
      </w:r>
    </w:p>
    <w:p xmlns:wp14="http://schemas.microsoft.com/office/word/2010/wordml" w14:paraId="55386130" wp14:textId="77777777">
      <w:pPr>
        <w:pStyle w:val="Normal"/>
        <w:numPr>
          <w:ilvl w:val="0"/>
          <w:numId w:val="9"/>
        </w:numPr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персональный компьютер – 1 шт., </w:t>
      </w:r>
    </w:p>
    <w:p xmlns:wp14="http://schemas.microsoft.com/office/word/2010/wordml" w14:paraId="1FE6B2CB" wp14:textId="77777777">
      <w:pPr>
        <w:pStyle w:val="Normal"/>
        <w:numPr>
          <w:ilvl w:val="0"/>
          <w:numId w:val="9"/>
        </w:numPr>
        <w:rPr/>
      </w:pPr>
      <w:r>
        <w:rPr>
          <w:i/>
          <w:sz w:val="22"/>
          <w:szCs w:val="22"/>
        </w:rPr>
        <w:t xml:space="preserve">микрофон </w:t>
      </w:r>
      <w:r>
        <w:rPr>
          <w:rStyle w:val="Emphasis"/>
          <w:i w:val="false"/>
          <w:color w:val="333333"/>
          <w:sz w:val="22"/>
          <w:szCs w:val="22"/>
          <w:shd w:val="clear" w:fill="FFFFFF"/>
        </w:rPr>
        <w:t xml:space="preserve">  </w:t>
      </w:r>
      <w:hyperlink r:id="rId2">
        <w:r>
          <w:rPr>
            <w:rStyle w:val="InternetLink"/>
            <w:i/>
            <w:iCs/>
            <w:color w:val="1D2273"/>
            <w:sz w:val="22"/>
            <w:szCs w:val="22"/>
            <w:shd w:val="clear" w:fill="FFFFFF"/>
          </w:rPr>
          <w:t>Shure SM58-LCE</w:t>
        </w:r>
      </w:hyperlink>
      <w:r>
        <w:rPr>
          <w:rStyle w:val="Emphasis"/>
          <w:i w:val="false"/>
          <w:color w:val="333333"/>
          <w:sz w:val="22"/>
          <w:szCs w:val="22"/>
          <w:shd w:val="clear" w:fill="FFFFFF"/>
        </w:rPr>
        <w:t xml:space="preserve">  </w:t>
      </w:r>
      <w:r>
        <w:rPr>
          <w:i/>
          <w:sz w:val="22"/>
          <w:szCs w:val="22"/>
        </w:rPr>
        <w:t xml:space="preserve">-3 шт., </w:t>
      </w:r>
    </w:p>
    <w:p xmlns:wp14="http://schemas.microsoft.com/office/word/2010/wordml" w14:paraId="170DC1B5" wp14:textId="77777777">
      <w:pPr>
        <w:pStyle w:val="Normal"/>
        <w:numPr>
          <w:ilvl w:val="0"/>
          <w:numId w:val="9"/>
        </w:numPr>
        <w:jc w:val="both"/>
        <w:rPr>
          <w:i/>
          <w:i/>
          <w:sz w:val="22"/>
          <w:szCs w:val="22"/>
          <w:lang w:val="en-US"/>
        </w:rPr>
      </w:pPr>
      <w:r>
        <w:rPr>
          <w:i/>
          <w:sz w:val="22"/>
          <w:szCs w:val="22"/>
        </w:rPr>
        <w:t>телевизор</w:t>
      </w:r>
      <w:r>
        <w:rPr>
          <w:i/>
          <w:sz w:val="22"/>
          <w:szCs w:val="22"/>
          <w:lang w:val="en-US"/>
        </w:rPr>
        <w:t xml:space="preserve"> LED Philips 46'' 46 PFL4988T/60 black FULL HD 3D 200Hz WiFi DVB-T2 (RUS) Smart TV -1 </w:t>
      </w:r>
      <w:r>
        <w:rPr>
          <w:i/>
          <w:sz w:val="22"/>
          <w:szCs w:val="22"/>
        </w:rPr>
        <w:t>шт</w:t>
      </w:r>
      <w:r>
        <w:rPr>
          <w:i/>
          <w:sz w:val="22"/>
          <w:szCs w:val="22"/>
          <w:lang w:val="en-US"/>
        </w:rPr>
        <w:t>..</w:t>
      </w:r>
    </w:p>
    <w:p xmlns:wp14="http://schemas.microsoft.com/office/word/2010/wordml" w14:paraId="3D7805DE" wp14:textId="77777777">
      <w:pPr>
        <w:pStyle w:val="Normal"/>
        <w:rPr>
          <w:i/>
          <w:i/>
        </w:rPr>
      </w:pPr>
      <w:r>
        <w:rPr>
          <w:i/>
        </w:rPr>
        <w:t xml:space="preserve">          </w:t>
      </w:r>
      <w:r>
        <w:rPr>
          <w:i/>
        </w:rPr>
        <w:t>Д</w:t>
      </w:r>
      <w:r>
        <w:rPr>
          <w:i/>
          <w:iCs/>
          <w:sz w:val="22"/>
          <w:szCs w:val="22"/>
        </w:rPr>
        <w:t>ля  самостоятельной работы  обучающихся при подготовке  к  государственной итоговой аттестации используются:</w:t>
      </w:r>
      <w:r>
        <w:rPr>
          <w:i/>
        </w:rPr>
        <w:t xml:space="preserve"> </w:t>
      </w:r>
    </w:p>
    <w:p xmlns:wp14="http://schemas.microsoft.com/office/word/2010/wordml" w14:paraId="395F9ED5" wp14:textId="77777777">
      <w:pPr>
        <w:sectPr>
          <w:footerReference w:type="default" r:id="rId3"/>
          <w:footerReference w:type="first" r:id="rId4"/>
          <w:type w:val="nextPage"/>
          <w:pgSz w:w="11906" w:h="16838" w:orient="portrait"/>
          <w:pgMar w:top="1134" w:right="851" w:bottom="1134" w:left="1701" w:header="0" w:footer="709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i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Компьютерный класс,    2 читальных зала ( учебной </w:t>
      </w:r>
      <w:r>
        <w:rPr>
          <w:i/>
          <w:sz w:val="22"/>
          <w:szCs w:val="22"/>
        </w:rPr>
        <w:t xml:space="preserve">и  </w:t>
      </w:r>
      <w:r>
        <w:rPr>
          <w:b/>
          <w:i/>
          <w:sz w:val="22"/>
          <w:szCs w:val="22"/>
        </w:rPr>
        <w:t>научной литературы) с</w:t>
      </w:r>
      <w:r>
        <w:rPr>
          <w:i/>
          <w:sz w:val="22"/>
          <w:szCs w:val="22"/>
        </w:rPr>
        <w:t xml:space="preserve">   мультимедийными  комплектами  из 19 компьютеров и 20 ноутбуков, подключенных к сети Интернет с доступом в электронную информационно-образовательную среду Университета и программным обеспечением </w:t>
      </w:r>
      <w:r>
        <w:rPr>
          <w:i/>
          <w:sz w:val="22"/>
          <w:szCs w:val="22"/>
          <w:lang w:val="en-US"/>
        </w:rPr>
        <w:t>Windows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XP</w:t>
      </w:r>
      <w:r>
        <w:rPr>
          <w:i/>
          <w:sz w:val="22"/>
          <w:szCs w:val="22"/>
        </w:rPr>
        <w:t xml:space="preserve">; </w:t>
      </w:r>
      <w:r>
        <w:rPr>
          <w:i/>
          <w:sz w:val="22"/>
          <w:szCs w:val="22"/>
          <w:lang w:val="en-US"/>
        </w:rPr>
        <w:t>Windows</w:t>
      </w:r>
      <w:r>
        <w:rPr>
          <w:i/>
          <w:sz w:val="22"/>
          <w:szCs w:val="22"/>
        </w:rPr>
        <w:t xml:space="preserve"> 7; </w:t>
      </w:r>
      <w:r>
        <w:rPr>
          <w:i/>
          <w:color w:val="000000"/>
          <w:sz w:val="22"/>
          <w:szCs w:val="22"/>
          <w:lang w:val="en-US"/>
        </w:rPr>
        <w:t>Microsoft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  <w:lang w:val="en-US"/>
        </w:rPr>
        <w:t>Office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  <w:lang w:val="en-US"/>
        </w:rPr>
        <w:t>Professional</w:t>
      </w:r>
      <w:r>
        <w:rPr>
          <w:i/>
          <w:color w:val="000000"/>
          <w:sz w:val="22"/>
          <w:szCs w:val="22"/>
        </w:rPr>
        <w:t xml:space="preserve"> 2010;</w:t>
      </w:r>
      <w:r>
        <w:rPr>
          <w:i/>
          <w:sz w:val="22"/>
          <w:szCs w:val="22"/>
        </w:rPr>
        <w:t xml:space="preserve">Антивирус Касперского; </w:t>
      </w:r>
      <w:r>
        <w:rPr>
          <w:i/>
          <w:color w:val="000000"/>
          <w:sz w:val="22"/>
          <w:szCs w:val="22"/>
          <w:lang w:val="en-US"/>
        </w:rPr>
        <w:t>AutoDesk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  <w:lang w:val="en-US"/>
        </w:rPr>
        <w:t>AutoCAD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  <w:lang w:val="en-US"/>
        </w:rPr>
        <w:t>Design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  <w:lang w:val="en-US"/>
        </w:rPr>
        <w:t>Suite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  <w:lang w:val="en-US"/>
        </w:rPr>
        <w:t>Ultimate</w:t>
      </w:r>
      <w:r>
        <w:rPr>
          <w:i/>
          <w:color w:val="000000"/>
          <w:sz w:val="22"/>
          <w:szCs w:val="22"/>
        </w:rPr>
        <w:t xml:space="preserve"> 2014.</w:t>
      </w:r>
    </w:p>
    <w:p xmlns:wp14="http://schemas.microsoft.com/office/word/2010/wordml" w14:paraId="77FCB997" wp14:textId="77777777">
      <w:pPr>
        <w:pStyle w:val="Normal"/>
        <w:tabs>
          <w:tab w:val="clear" w:pos="708"/>
          <w:tab w:val="right" w:leader="underscore" w:pos="8505"/>
        </w:tabs>
        <w:jc w:val="both"/>
        <w:rPr/>
      </w:pP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5. УЧЕБНО-МЕТОДИЧЕСКОЕ И ИНФОРМАЦИОННОЕ </w:t>
      </w:r>
      <w:r>
        <w:rPr>
          <w:b/>
          <w:spacing w:val="-2"/>
          <w:sz w:val="24"/>
          <w:szCs w:val="24"/>
        </w:rPr>
        <w:t>ОБЕСПЕЧЕНИЕ</w:t>
      </w:r>
      <w:r>
        <w:rPr>
          <w:b/>
          <w:sz w:val="24"/>
          <w:szCs w:val="24"/>
        </w:rPr>
        <w:t>,</w:t>
      </w:r>
    </w:p>
    <w:p xmlns:wp14="http://schemas.microsoft.com/office/word/2010/wordml" w14:paraId="3BDB12DC" wp14:textId="77777777">
      <w:pPr>
        <w:pStyle w:val="Normal"/>
        <w:tabs>
          <w:tab w:val="clear" w:pos="708"/>
          <w:tab w:val="right" w:leader="underscore" w:pos="8505"/>
        </w:tabs>
        <w:jc w:val="both"/>
        <w:rPr/>
      </w:pPr>
      <w:r>
        <w:rPr>
          <w:b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>РЕКОМЕНДУЕМОЕ  ДЛЯ ПОДГОТОВКИ К ГОСУДАРСТВЕННОЙ ИТОГОВОЙ АТТЕСТАЦИИ</w:t>
      </w:r>
    </w:p>
    <w:p xmlns:wp14="http://schemas.microsoft.com/office/word/2010/wordml" w14:paraId="664355AD" wp14:textId="77777777">
      <w:pPr>
        <w:pStyle w:val="Normal"/>
        <w:tabs>
          <w:tab w:val="clear" w:pos="708"/>
          <w:tab w:val="right" w:leader="underscore" w:pos="8505"/>
        </w:tabs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3D5AAD75" wp14:textId="77777777">
      <w:pPr>
        <w:pStyle w:val="Normal"/>
        <w:tabs>
          <w:tab w:val="clear" w:pos="708"/>
          <w:tab w:val="right" w:leader="underscore" w:pos="8505"/>
        </w:tabs>
        <w:jc w:val="both"/>
        <w:rPr/>
      </w:pPr>
      <w:r>
        <w:rPr>
          <w:b/>
          <w:bCs/>
          <w:i/>
          <w:sz w:val="24"/>
          <w:szCs w:val="24"/>
        </w:rPr>
        <w:t xml:space="preserve">         </w:t>
      </w:r>
      <w:r>
        <w:rPr>
          <w:b/>
          <w:bCs/>
          <w:i/>
          <w:sz w:val="24"/>
          <w:szCs w:val="24"/>
        </w:rPr>
        <w:t>В разделе  5.1</w:t>
      </w:r>
      <w:r>
        <w:rPr>
          <w:bCs/>
          <w:i/>
          <w:sz w:val="24"/>
          <w:szCs w:val="24"/>
        </w:rPr>
        <w:t xml:space="preserve">  </w:t>
      </w:r>
      <w:r>
        <w:rPr>
          <w:b/>
          <w:bCs/>
          <w:i/>
          <w:sz w:val="24"/>
          <w:szCs w:val="24"/>
        </w:rPr>
        <w:t>Таблицы 9</w:t>
      </w:r>
      <w:r>
        <w:rPr>
          <w:bCs/>
          <w:i/>
          <w:sz w:val="24"/>
          <w:szCs w:val="24"/>
        </w:rPr>
        <w:t xml:space="preserve"> перечисляются  </w:t>
      </w:r>
      <w:r>
        <w:rPr>
          <w:b/>
          <w:bCs/>
          <w:i/>
          <w:sz w:val="24"/>
          <w:szCs w:val="24"/>
        </w:rPr>
        <w:t xml:space="preserve">  </w:t>
      </w:r>
      <w:r>
        <w:rPr>
          <w:bCs/>
          <w:i/>
          <w:sz w:val="24"/>
          <w:szCs w:val="24"/>
        </w:rPr>
        <w:t>методические материалы (указания, рекомендации и т.п.) по подготовке к ГИА,</w:t>
      </w:r>
      <w:r>
        <w:rPr>
          <w:i/>
          <w:sz w:val="24"/>
          <w:szCs w:val="24"/>
        </w:rPr>
        <w:t xml:space="preserve"> в том числе  по самостоятельной работе обучающихся, имеющиеся в библиотеке в электронном или бумажном формате. </w:t>
      </w:r>
    </w:p>
    <w:p xmlns:wp14="http://schemas.microsoft.com/office/word/2010/wordml" w14:paraId="7E006150" wp14:textId="77777777">
      <w:pPr>
        <w:pStyle w:val="Normal"/>
        <w:tabs>
          <w:tab w:val="clear" w:pos="708"/>
          <w:tab w:val="right" w:leader="underscore" w:pos="8505"/>
        </w:tabs>
        <w:jc w:val="both"/>
        <w:rPr>
          <w:b/>
          <w:b/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         </w:t>
      </w:r>
      <w:r>
        <w:rPr>
          <w:bCs/>
          <w:i/>
          <w:sz w:val="24"/>
          <w:szCs w:val="24"/>
        </w:rPr>
        <w:t>Методические материалы (указания, рекомендации и т.п.)</w:t>
      </w:r>
      <w:r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  электронной информационно-образовательной среде  (ЭИОС), могут быть включены в </w:t>
      </w:r>
      <w:r>
        <w:rPr>
          <w:b/>
          <w:i/>
          <w:sz w:val="24"/>
          <w:szCs w:val="24"/>
        </w:rPr>
        <w:t>Раздел 5.1 Таблицы 9</w:t>
      </w:r>
      <w:r>
        <w:rPr>
          <w:i/>
          <w:sz w:val="24"/>
          <w:szCs w:val="24"/>
        </w:rPr>
        <w:t xml:space="preserve"> с указанием  даты утверждения на заседании кафедры и номера протокола.</w:t>
      </w:r>
    </w:p>
    <w:p xmlns:wp14="http://schemas.microsoft.com/office/word/2010/wordml" w14:paraId="1D2BD768" wp14:textId="77777777">
      <w:pPr>
        <w:pStyle w:val="Normal"/>
        <w:tabs>
          <w:tab w:val="clear" w:pos="708"/>
          <w:tab w:val="right" w:leader="underscore" w:pos="8505"/>
        </w:tabs>
        <w:jc w:val="both"/>
        <w:rPr>
          <w:b/>
          <w:b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Таблица 9</w:t>
      </w:r>
    </w:p>
    <w:tbl>
      <w:tblPr>
        <w:tblW w:w="14865" w:type="dxa"/>
        <w:jc w:val="left"/>
        <w:tblInd w:w="-118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821"/>
        <w:gridCol w:w="2875"/>
        <w:gridCol w:w="1760"/>
        <w:gridCol w:w="2070"/>
        <w:gridCol w:w="811"/>
        <w:gridCol w:w="3449"/>
        <w:gridCol w:w="1665"/>
      </w:tblGrid>
      <w:tr xmlns:wp14="http://schemas.microsoft.com/office/word/2010/wordml" w14:paraId="2AB70648" wp14:textId="77777777">
        <w:trPr>
          <w:trHeight w:val="73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9F350F" wp14:textId="77777777"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F812C5" wp14:textId="77777777"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Автор(ы)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019FCD" wp14:textId="77777777"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издания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295BDE" wp14:textId="77777777"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издания (учебник, УП, МП и др.)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313A1E" wp14:textId="77777777"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Издательство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428BE19" wp14:textId="77777777"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14:paraId="1BF97BE5" wp14:textId="77777777"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издания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FB2FB6" wp14:textId="77777777"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сайта ЭБС </w:t>
            </w:r>
          </w:p>
          <w:p w14:paraId="197297FA" wp14:textId="77777777"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sz w:val="22"/>
                <w:szCs w:val="22"/>
              </w:rPr>
              <w:t>(заполняется  для                                 изданий в электронном виде)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6CE0720" wp14:textId="77777777"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экземпляров в библиотеке Университета, экз.</w:t>
            </w:r>
          </w:p>
        </w:tc>
      </w:tr>
      <w:tr xmlns:wp14="http://schemas.microsoft.com/office/word/2010/wordml" w14:paraId="0ADDFDF6" wp14:textId="77777777">
        <w:trPr/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49841BE" wp14:textId="7777777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F999B5" wp14:textId="7777777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CD5EC4" wp14:textId="7777777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598DEE6" wp14:textId="7777777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941E47" wp14:textId="7777777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B4EA11" wp14:textId="7777777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697EEC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4B0A208" wp14:textId="7777777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xmlns:wp14="http://schemas.microsoft.com/office/word/2010/wordml" w14:paraId="4D5C2778" wp14:textId="77777777">
        <w:trPr/>
        <w:tc>
          <w:tcPr>
            <w:tcW w:w="14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F42EFB1" wp14:textId="77777777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  Методические материалы</w:t>
            </w:r>
            <w:r>
              <w:rPr>
                <w:b/>
                <w:sz w:val="22"/>
                <w:szCs w:val="22"/>
              </w:rPr>
              <w:t xml:space="preserve">  (указания, рекомендации  по  подготовке  к ГИА  авторов РГУ им. А. Н. Косыгина)</w:t>
            </w:r>
          </w:p>
        </w:tc>
      </w:tr>
      <w:tr xmlns:wp14="http://schemas.microsoft.com/office/word/2010/wordml" w14:paraId="3DD983DE" wp14:textId="77777777">
        <w:trPr/>
        <w:tc>
          <w:tcPr>
            <w:tcW w:w="14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AA8FF39" wp14:textId="77777777"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Например:</w:t>
            </w:r>
          </w:p>
        </w:tc>
      </w:tr>
      <w:tr xmlns:wp14="http://schemas.microsoft.com/office/word/2010/wordml" w14:paraId="54739CCA" wp14:textId="77777777">
        <w:trPr/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B20A0C" wp14:textId="77777777"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BCECA2" wp14:textId="77777777">
            <w:pPr>
              <w:pStyle w:val="Normal"/>
              <w:suppressAutoHyphens w:val="true"/>
              <w:spacing w:line="100" w:lineRule="atLeast"/>
              <w:ind w:firstLine="25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>Николаева Л.Н., Гусарова А.С.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82CDAD" wp14:textId="77777777">
            <w:pPr>
              <w:pStyle w:val="Normal"/>
              <w:suppressAutoHyphens w:val="true"/>
              <w:spacing w:line="100" w:lineRule="atLeast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Методические указания для проведения практических занятий по дисциплне «Маркетинг»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9DBBFE2" wp14:textId="77777777">
            <w:pPr>
              <w:pStyle w:val="Normal"/>
              <w:suppressAutoHyphens w:val="true"/>
              <w:spacing w:line="100" w:lineRule="atLeast"/>
              <w:jc w:val="center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7FA302B" wp14:textId="77777777">
            <w:pPr>
              <w:pStyle w:val="Normal"/>
              <w:suppressAutoHyphens w:val="true"/>
              <w:spacing w:line="100" w:lineRule="atLeast"/>
              <w:jc w:val="both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>М.:МГУДТ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EB1DB3B" wp14:textId="77777777">
            <w:pPr>
              <w:pStyle w:val="Normal"/>
              <w:suppressAutoHyphens w:val="true"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lang w:eastAsia="ar-SA"/>
              </w:rPr>
              <w:t>2013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965116" wp14:textId="77777777">
            <w:pPr>
              <w:pStyle w:val="Normal"/>
              <w:suppressAutoHyphens w:val="true"/>
              <w:snapToGrid w:val="false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  <w:p w14:paraId="7341AB04" wp14:textId="77777777">
            <w:pPr>
              <w:pStyle w:val="Normal"/>
              <w:suppressAutoHyphens w:val="true"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lang w:val="en-US" w:eastAsia="ar-SA"/>
              </w:rPr>
              <w:t>h</w:t>
            </w:r>
            <w:r>
              <w:rPr>
                <w:i/>
                <w:lang w:eastAsia="ar-SA"/>
              </w:rPr>
              <w:t>ttp://znanium.com/catalog/product/461461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4240AAE" wp14:textId="77777777">
            <w:pPr>
              <w:pStyle w:val="Normal"/>
              <w:suppressAutoHyphens w:val="true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xmlns:wp14="http://schemas.microsoft.com/office/word/2010/wordml" w14:paraId="5212CBE1" wp14:textId="77777777">
        <w:trPr/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44751B" wp14:textId="77777777"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C51E33" wp14:textId="77777777">
            <w:pPr>
              <w:pStyle w:val="Normal"/>
              <w:suppressAutoHyphens w:val="true"/>
              <w:spacing w:line="100" w:lineRule="atLeast"/>
              <w:ind w:firstLine="25"/>
              <w:jc w:val="both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>Николаева Л.Н., Шальмиева  Д.Б.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397389" wp14:textId="77777777">
            <w:pPr>
              <w:pStyle w:val="Normal"/>
              <w:suppressAutoHyphens w:val="true"/>
              <w:spacing w:line="100" w:lineRule="atLeast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Методические указания для самостоятельной работы по дисциплне «Маркетинг»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67F349" wp14:textId="77777777">
            <w:pPr>
              <w:pStyle w:val="Normal"/>
              <w:suppressAutoHyphens w:val="true"/>
              <w:spacing w:line="100" w:lineRule="atLeast"/>
              <w:jc w:val="center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98E286" wp14:textId="77777777">
            <w:pPr>
              <w:pStyle w:val="Normal"/>
              <w:suppressAutoHyphens w:val="true"/>
              <w:spacing w:line="100" w:lineRule="atLeast"/>
              <w:jc w:val="both"/>
              <w:rPr>
                <w:i/>
                <w:i/>
                <w:iCs/>
                <w:lang w:eastAsia="ar-SA"/>
              </w:rPr>
            </w:pPr>
            <w:r>
              <w:rPr>
                <w:i/>
                <w:lang w:eastAsia="ar-SA"/>
              </w:rPr>
              <w:t>М.:МГУДТ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0658528" wp14:textId="77777777">
            <w:pPr>
              <w:pStyle w:val="Normal"/>
              <w:suppressAutoHyphens w:val="true"/>
              <w:spacing w:line="100" w:lineRule="atLeast"/>
              <w:jc w:val="center"/>
              <w:rPr/>
            </w:pPr>
            <w:r>
              <w:rPr>
                <w:i/>
                <w:iCs/>
                <w:lang w:eastAsia="ar-SA"/>
              </w:rPr>
              <w:t>201</w:t>
            </w:r>
            <w:r>
              <w:rPr>
                <w:lang w:eastAsia="ar-SA"/>
              </w:rPr>
              <w:t>1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F4E37C" wp14:textId="77777777">
            <w:pPr>
              <w:pStyle w:val="Normal"/>
              <w:suppressAutoHyphens w:val="true"/>
              <w:snapToGrid w:val="false"/>
              <w:spacing w:line="100" w:lineRule="atLeast"/>
              <w:jc w:val="center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</w:r>
          </w:p>
          <w:p w14:paraId="51A21F91" wp14:textId="77777777">
            <w:pPr>
              <w:pStyle w:val="Normal"/>
              <w:suppressAutoHyphens w:val="true"/>
              <w:spacing w:line="100" w:lineRule="atLeast"/>
              <w:jc w:val="center"/>
              <w:rPr>
                <w:lang w:eastAsia="ar-SA"/>
              </w:rPr>
            </w:pPr>
            <w:hyperlink r:id="rId5">
              <w:r>
                <w:rPr>
                  <w:rStyle w:val="InternetLink"/>
                  <w:i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4FB30F8" wp14:textId="77777777">
            <w:pPr>
              <w:pStyle w:val="Normal"/>
              <w:suppressAutoHyphens w:val="true"/>
              <w:snapToGrid w:val="false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  <w:p w14:paraId="76DB90EB" wp14:textId="77777777">
            <w:pPr>
              <w:pStyle w:val="Normal"/>
              <w:suppressAutoHyphens w:val="true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xmlns:wp14="http://schemas.microsoft.com/office/word/2010/wordml" w14:paraId="5CD3A4D5" wp14:textId="77777777">
        <w:trPr/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778152" wp14:textId="77777777"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1E5F37" wp14:textId="77777777">
            <w:pPr>
              <w:pStyle w:val="Normal"/>
              <w:suppressAutoHyphens w:val="true"/>
              <w:spacing w:line="100" w:lineRule="atLeast"/>
              <w:jc w:val="both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>Ковалева М.Н.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51409BD" wp14:textId="77777777">
            <w:pPr>
              <w:pStyle w:val="Normal"/>
              <w:suppressAutoHyphens w:val="true"/>
              <w:spacing w:line="100" w:lineRule="atLeast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603590" wp14:textId="77777777">
            <w:pPr>
              <w:pStyle w:val="Normal"/>
              <w:suppressAutoHyphens w:val="true"/>
              <w:spacing w:line="100" w:lineRule="atLeast"/>
              <w:jc w:val="center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Методические </w:t>
            </w:r>
          </w:p>
          <w:p w14:paraId="1D82CE15" wp14:textId="77777777">
            <w:pPr>
              <w:pStyle w:val="Normal"/>
              <w:suppressAutoHyphens w:val="true"/>
              <w:spacing w:line="100" w:lineRule="atLeast"/>
              <w:jc w:val="center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>указания.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5FD189" wp14:textId="77777777">
            <w:pPr>
              <w:pStyle w:val="Normal"/>
              <w:suppressAutoHyphens w:val="true"/>
              <w:spacing w:line="100" w:lineRule="atLeast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 xml:space="preserve">Утверждено на заседании кафедры   протокол № 3от  02.02.18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C61D62B" wp14:textId="77777777">
            <w:pPr>
              <w:pStyle w:val="Normal"/>
              <w:suppressAutoHyphens w:val="true"/>
              <w:spacing w:line="100" w:lineRule="atLeast"/>
              <w:jc w:val="center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A6542E" wp14:textId="77777777">
            <w:pPr>
              <w:pStyle w:val="Normal"/>
              <w:suppressAutoHyphens w:val="true"/>
              <w:snapToGrid w:val="false"/>
              <w:spacing w:line="100" w:lineRule="atLeast"/>
              <w:jc w:val="center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</w:r>
          </w:p>
          <w:p w14:paraId="138D169F" wp14:textId="77777777">
            <w:pPr>
              <w:pStyle w:val="Normal"/>
              <w:suppressAutoHyphens w:val="true"/>
              <w:spacing w:line="100" w:lineRule="atLeast"/>
              <w:jc w:val="center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  <w:t>ЭИОС</w:t>
            </w:r>
          </w:p>
          <w:p w14:paraId="3041E394" wp14:textId="77777777">
            <w:pPr>
              <w:pStyle w:val="Normal"/>
              <w:suppressAutoHyphens w:val="true"/>
              <w:spacing w:line="100" w:lineRule="atLeast"/>
              <w:jc w:val="center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</w:r>
          </w:p>
          <w:p w14:paraId="722B00AE" wp14:textId="77777777">
            <w:pPr>
              <w:pStyle w:val="Normal"/>
              <w:suppressAutoHyphens w:val="true"/>
              <w:spacing w:line="100" w:lineRule="atLeast"/>
              <w:jc w:val="center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2C6D796" wp14:textId="77777777">
            <w:pPr>
              <w:pStyle w:val="Normal"/>
              <w:suppressAutoHyphens w:val="true"/>
              <w:snapToGrid w:val="false"/>
              <w:spacing w:line="100" w:lineRule="atLeast"/>
              <w:jc w:val="center"/>
              <w:rPr>
                <w:i/>
                <w:i/>
                <w:lang w:eastAsia="ar-SA"/>
              </w:rPr>
            </w:pPr>
            <w:r>
              <w:rPr>
                <w:i/>
                <w:lang w:eastAsia="ar-SA"/>
              </w:rPr>
            </w:r>
          </w:p>
          <w:p w14:paraId="6E1831B3" wp14:textId="77777777">
            <w:pPr>
              <w:pStyle w:val="Normal"/>
              <w:suppressAutoHyphens w:val="true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  <w:p w14:paraId="33CFEC6B" wp14:textId="77777777">
            <w:pPr>
              <w:pStyle w:val="Normal"/>
              <w:suppressAutoHyphens w:val="true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  <w:p w14:paraId="54E11D2A" wp14:textId="77777777">
            <w:pPr>
              <w:pStyle w:val="Normal"/>
              <w:suppressAutoHyphens w:val="true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 xmlns:wp14="http://schemas.microsoft.com/office/word/2010/wordml" w14:paraId="172A0622" wp14:textId="77777777">
        <w:trPr/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3C86505" wp14:textId="7777777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126E5D" wp14:textId="77777777">
            <w:pPr>
              <w:pStyle w:val="Normal"/>
              <w:snapToGrid w:val="false"/>
              <w:ind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DE403A5" wp14:textId="77777777"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431CDC" wp14:textId="77777777"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9E398E2" wp14:textId="77777777"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287F21" wp14:textId="77777777"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E93A62" wp14:textId="77777777"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84BA73E" wp14:textId="77777777"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 xmlns:wp14="http://schemas.microsoft.com/office/word/2010/wordml" w14:paraId="12F40E89" wp14:textId="77777777">
      <w:pPr>
        <w:pStyle w:val="Style26"/>
        <w:spacing w:before="0" w:after="0"/>
        <w:rPr>
          <w:b/>
          <w:b/>
        </w:rPr>
      </w:pPr>
      <w:r>
        <w:rPr>
          <w:rFonts w:eastAsia="Times New Roman"/>
          <w:b/>
        </w:rPr>
        <w:t xml:space="preserve"> </w:t>
      </w:r>
    </w:p>
    <w:p xmlns:wp14="http://schemas.microsoft.com/office/word/2010/wordml" w14:paraId="03874BBF" wp14:textId="77777777">
      <w:pPr>
        <w:pStyle w:val="Normal"/>
        <w:rPr/>
      </w:pPr>
      <w:r>
        <w:rPr>
          <w:rFonts w:eastAsia="Arial Unicode MS"/>
          <w:b/>
          <w:sz w:val="24"/>
          <w:szCs w:val="24"/>
        </w:rPr>
        <w:t>5.2  Информационное обеспечение учебного процесса</w:t>
      </w:r>
    </w:p>
    <w:p xmlns:wp14="http://schemas.microsoft.com/office/word/2010/wordml" w14:paraId="03F1A2D4" wp14:textId="77777777">
      <w:pPr>
        <w:pStyle w:val="Normal"/>
        <w:rPr/>
      </w:pPr>
      <w:r>
        <w:rPr>
          <w:rFonts w:eastAsia="Arial Unicode MS"/>
          <w:sz w:val="24"/>
          <w:szCs w:val="24"/>
        </w:rPr>
        <w:t>5.2.1. Ресурсы электронной библиотеки</w:t>
      </w:r>
    </w:p>
    <w:p xmlns:wp14="http://schemas.microsoft.com/office/word/2010/wordml" w14:paraId="516177CD" wp14:textId="77777777">
      <w:pPr>
        <w:pStyle w:val="Normal"/>
        <w:rPr>
          <w:rFonts w:eastAsia="Arial Unicode MS"/>
          <w:i/>
          <w:i/>
          <w:sz w:val="24"/>
          <w:szCs w:val="24"/>
        </w:rPr>
      </w:pPr>
      <w:r>
        <w:rPr>
          <w:rFonts w:eastAsia="Arial Unicode MS"/>
          <w:i/>
          <w:sz w:val="24"/>
          <w:szCs w:val="24"/>
        </w:rPr>
        <w:t>Указываются используемые  ресурсы электронной библиотеки из числа ниже перечисленных.</w:t>
      </w:r>
    </w:p>
    <w:p xmlns:wp14="http://schemas.microsoft.com/office/word/2010/wordml" w14:paraId="2DA8B5C5" wp14:textId="77777777">
      <w:pPr>
        <w:pStyle w:val="Normal"/>
        <w:rPr>
          <w:rFonts w:eastAsia="Arial Unicode MS"/>
          <w:i/>
          <w:i/>
          <w:sz w:val="24"/>
          <w:szCs w:val="24"/>
        </w:rPr>
      </w:pPr>
      <w:r>
        <w:rPr>
          <w:rFonts w:eastAsia="Arial Unicode MS"/>
          <w:i/>
          <w:sz w:val="24"/>
          <w:szCs w:val="24"/>
        </w:rPr>
        <w:t>Например:</w:t>
      </w:r>
    </w:p>
    <w:p xmlns:wp14="http://schemas.microsoft.com/office/word/2010/wordml" w14:paraId="668397A4" wp14:textId="77777777">
      <w:pPr>
        <w:pStyle w:val="Normal"/>
        <w:numPr>
          <w:ilvl w:val="0"/>
          <w:numId w:val="3"/>
        </w:numPr>
        <w:suppressAutoHyphens w:val="true"/>
        <w:spacing w:line="100" w:lineRule="atLeast"/>
        <w:rPr>
          <w:rFonts w:eastAsia="Arial Unicode MS"/>
          <w:b/>
          <w:b/>
          <w:i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eastAsia="ar-SA"/>
        </w:rPr>
        <w:t xml:space="preserve">ЭБС </w:t>
      </w:r>
      <w:r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r>
        <w:rPr>
          <w:rFonts w:eastAsia="Arial Unicode MS"/>
          <w:b/>
          <w:i/>
          <w:sz w:val="24"/>
          <w:szCs w:val="24"/>
          <w:lang w:eastAsia="ar-SA"/>
        </w:rPr>
        <w:t>.</w:t>
      </w:r>
      <w:r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r:id="rId6">
        <w:r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://</w:t>
        </w:r>
        <w:r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r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.</w:t>
        </w:r>
        <w:r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com</w:t>
        </w:r>
        <w:r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/</w:t>
        </w:r>
      </w:hyperlink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>
        <w:rPr>
          <w:rFonts w:eastAsia="Arial Unicode MS"/>
          <w:i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xmlns:wp14="http://schemas.microsoft.com/office/word/2010/wordml" w14:paraId="70262A84" wp14:textId="77777777">
      <w:pPr>
        <w:pStyle w:val="Normal"/>
        <w:suppressAutoHyphens w:val="true"/>
        <w:spacing w:line="100" w:lineRule="atLeast"/>
        <w:ind w:left="720" w:hanging="0"/>
        <w:rPr>
          <w:b/>
          <w:b/>
          <w:i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r>
        <w:rPr>
          <w:b/>
          <w:i/>
          <w:sz w:val="24"/>
          <w:szCs w:val="24"/>
          <w:lang w:val="en-US" w:eastAsia="ar-SA"/>
        </w:rPr>
        <w:t>Znanium</w:t>
      </w:r>
      <w:r>
        <w:rPr>
          <w:b/>
          <w:i/>
          <w:sz w:val="24"/>
          <w:szCs w:val="24"/>
          <w:lang w:eastAsia="ar-SA"/>
        </w:rPr>
        <w:t>.</w:t>
      </w:r>
      <w:r>
        <w:rPr>
          <w:b/>
          <w:i/>
          <w:sz w:val="24"/>
          <w:szCs w:val="24"/>
          <w:lang w:val="en-US" w:eastAsia="ar-SA"/>
        </w:rPr>
        <w:t>com</w:t>
      </w:r>
      <w:r>
        <w:rPr>
          <w:b/>
          <w:i/>
          <w:sz w:val="24"/>
          <w:szCs w:val="24"/>
          <w:lang w:eastAsia="ar-SA"/>
        </w:rPr>
        <w:t xml:space="preserve">» </w:t>
      </w:r>
      <w:hyperlink r:id="rId7">
        <w:r>
          <w:rPr>
            <w:rStyle w:val="InternetLink"/>
            <w:b/>
            <w:i/>
            <w:sz w:val="24"/>
            <w:szCs w:val="24"/>
            <w:lang w:val="en-US" w:eastAsia="ar-SA"/>
          </w:rPr>
          <w:t>http</w:t>
        </w:r>
        <w:r>
          <w:rPr>
            <w:rStyle w:val="InternetLink"/>
            <w:b/>
            <w:i/>
            <w:sz w:val="24"/>
            <w:szCs w:val="24"/>
            <w:lang w:eastAsia="ar-SA"/>
          </w:rPr>
          <w:t>://</w:t>
        </w:r>
        <w:r>
          <w:rPr>
            <w:rStyle w:val="InternetLink"/>
            <w:b/>
            <w:i/>
            <w:sz w:val="24"/>
            <w:szCs w:val="24"/>
            <w:lang w:val="en-US" w:eastAsia="ar-SA"/>
          </w:rPr>
          <w:t>znanium</w:t>
        </w:r>
        <w:r>
          <w:rPr>
            <w:rStyle w:val="InternetLink"/>
            <w:b/>
            <w:i/>
            <w:sz w:val="24"/>
            <w:szCs w:val="24"/>
            <w:lang w:eastAsia="ar-SA"/>
          </w:rPr>
          <w:t>.</w:t>
        </w:r>
        <w:r>
          <w:rPr>
            <w:rStyle w:val="InternetLink"/>
            <w:b/>
            <w:i/>
            <w:sz w:val="24"/>
            <w:szCs w:val="24"/>
            <w:lang w:val="en-US" w:eastAsia="ar-SA"/>
          </w:rPr>
          <w:t>com</w:t>
        </w:r>
        <w:r>
          <w:rPr>
            <w:rStyle w:val="InternetLink"/>
            <w:b/>
            <w:i/>
            <w:sz w:val="24"/>
            <w:szCs w:val="24"/>
            <w:lang w:eastAsia="ar-SA"/>
          </w:rPr>
          <w:t>/</w:t>
        </w:r>
      </w:hyperlink>
      <w:r>
        <w:rPr>
          <w:b/>
          <w:i/>
          <w:sz w:val="24"/>
          <w:szCs w:val="24"/>
          <w:lang w:eastAsia="ar-SA"/>
        </w:rPr>
        <w:t xml:space="preserve">  (э</w:t>
      </w:r>
      <w:r>
        <w:rPr>
          <w:i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xmlns:wp14="http://schemas.microsoft.com/office/word/2010/wordml" w14:paraId="15136DC3" wp14:textId="77777777">
      <w:pPr>
        <w:pStyle w:val="Normal"/>
        <w:numPr>
          <w:ilvl w:val="0"/>
          <w:numId w:val="3"/>
        </w:numPr>
        <w:suppressAutoHyphens w:val="true"/>
        <w:spacing w:line="100" w:lineRule="atLeast"/>
        <w:rPr>
          <w:rFonts w:eastAsia="Arial Unicode MS"/>
          <w:b/>
          <w:b/>
          <w:i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8">
        <w:r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>
        <w:rPr>
          <w:rFonts w:eastAsia="Arial Unicode MS"/>
          <w:b/>
          <w:i/>
          <w:sz w:val="24"/>
          <w:szCs w:val="24"/>
          <w:lang w:eastAsia="ar-SA"/>
        </w:rPr>
        <w:t xml:space="preserve"> (</w:t>
      </w:r>
      <w:r>
        <w:rPr>
          <w:rFonts w:eastAsia="Arial Unicode MS"/>
          <w:i/>
          <w:sz w:val="24"/>
          <w:szCs w:val="24"/>
          <w:lang w:eastAsia="ar-SA"/>
        </w:rPr>
        <w:t>электронные версии периодических изданий ООО «ИВИС»);</w:t>
      </w:r>
    </w:p>
    <w:p xmlns:wp14="http://schemas.microsoft.com/office/word/2010/wordml" w14:paraId="6F423FCA" wp14:textId="77777777">
      <w:pPr>
        <w:pStyle w:val="Normal"/>
        <w:numPr>
          <w:ilvl w:val="0"/>
          <w:numId w:val="3"/>
        </w:numPr>
        <w:suppressAutoHyphens w:val="true"/>
        <w:spacing w:line="100" w:lineRule="atLeast"/>
        <w:rPr>
          <w:rFonts w:eastAsia="Arial Unicode MS"/>
          <w:b/>
          <w:b/>
          <w:i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val="en-US" w:eastAsia="ar-SA"/>
        </w:rPr>
        <w:t>Web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>
        <w:rPr>
          <w:rFonts w:eastAsia="Arial Unicode MS"/>
          <w:b/>
          <w:i/>
          <w:sz w:val="24"/>
          <w:szCs w:val="24"/>
          <w:lang w:val="en-US" w:eastAsia="ar-SA"/>
        </w:rPr>
        <w:t>of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>
        <w:rPr>
          <w:rFonts w:eastAsia="Arial Unicode MS"/>
          <w:b/>
          <w:i/>
          <w:sz w:val="24"/>
          <w:szCs w:val="24"/>
          <w:lang w:val="en-US" w:eastAsia="ar-SA"/>
        </w:rPr>
        <w:t>Science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9">
        <w:r>
          <w:rPr>
            <w:rStyle w:val="InternetLink"/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>
          <w:rPr>
            <w:rStyle w:val="InternetLink"/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>
          <w:rPr>
            <w:rStyle w:val="InternetLink"/>
            <w:rFonts w:eastAsia="Arial Unicode MS"/>
            <w:b/>
            <w:bCs/>
            <w:i/>
            <w:sz w:val="24"/>
            <w:szCs w:val="24"/>
            <w:lang w:val="en-US" w:eastAsia="ar-SA"/>
          </w:rPr>
          <w:t>webofknowledge</w:t>
        </w:r>
        <w:r>
          <w:rPr>
            <w:rStyle w:val="InternetLink"/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>
          <w:rPr>
            <w:rStyle w:val="InternetLink"/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  <w:r>
          <w:rPr>
            <w:rStyle w:val="InternetLink"/>
            <w:rFonts w:eastAsia="Arial Unicode MS"/>
            <w:b/>
            <w:bCs/>
            <w:i/>
            <w:sz w:val="24"/>
            <w:szCs w:val="24"/>
            <w:lang w:eastAsia="ar-SA"/>
          </w:rPr>
          <w:t>/</w:t>
        </w:r>
      </w:hyperlink>
      <w:r>
        <w:rPr>
          <w:rFonts w:eastAsia="Arial Unicode MS"/>
          <w:bCs/>
          <w:i/>
          <w:sz w:val="24"/>
          <w:szCs w:val="24"/>
          <w:lang w:eastAsia="ar-SA"/>
        </w:rPr>
        <w:t xml:space="preserve">  (</w:t>
      </w:r>
      <w:r>
        <w:rPr>
          <w:rFonts w:eastAsia="Arial Unicode MS"/>
          <w:i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xmlns:wp14="http://schemas.microsoft.com/office/word/2010/wordml" w14:paraId="1556980A" wp14:textId="77777777">
      <w:pPr>
        <w:pStyle w:val="Normal"/>
        <w:numPr>
          <w:ilvl w:val="0"/>
          <w:numId w:val="3"/>
        </w:numPr>
        <w:suppressAutoHyphens w:val="true"/>
        <w:spacing w:line="100" w:lineRule="atLeast"/>
        <w:rPr>
          <w:rFonts w:eastAsia="Arial Unicode MS"/>
          <w:b/>
          <w:b/>
          <w:bCs/>
          <w:i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val="en-US" w:eastAsia="ar-SA"/>
        </w:rPr>
        <w:t>Scopus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0">
        <w:r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https</w:t>
        </w:r>
        <w:r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://</w:t>
        </w:r>
        <w:r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www</w:t>
        </w:r>
        <w:r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.</w:t>
        </w:r>
        <w:r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scopus</w:t>
        </w:r>
        <w:r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.</w:t>
        </w:r>
        <w:r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r>
        <w:rPr>
          <w:rFonts w:eastAsia="Arial Unicode MS"/>
          <w:i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sz w:val="24"/>
          <w:szCs w:val="24"/>
          <w:lang w:eastAsia="ar-SA"/>
        </w:rPr>
        <w:t xml:space="preserve">; </w:t>
      </w:r>
    </w:p>
    <w:p xmlns:wp14="http://schemas.microsoft.com/office/word/2010/wordml" w14:paraId="3F49943F" wp14:textId="77777777">
      <w:pPr>
        <w:pStyle w:val="Normal"/>
        <w:numPr>
          <w:ilvl w:val="0"/>
          <w:numId w:val="3"/>
        </w:numPr>
        <w:suppressAutoHyphens w:val="true"/>
        <w:spacing w:line="100" w:lineRule="atLeast"/>
        <w:rPr>
          <w:rFonts w:eastAsia="Arial Unicode MS"/>
          <w:b/>
          <w:b/>
          <w:i/>
          <w:i/>
          <w:sz w:val="24"/>
          <w:szCs w:val="24"/>
          <w:lang w:eastAsia="ar-SA"/>
        </w:rPr>
      </w:pPr>
      <w:r>
        <w:rPr>
          <w:rFonts w:eastAsia="Arial Unicode MS"/>
          <w:b/>
          <w:bCs/>
          <w:i/>
          <w:sz w:val="24"/>
          <w:szCs w:val="24"/>
          <w:lang w:eastAsia="ar-SA"/>
        </w:rPr>
        <w:t>«</w:t>
      </w:r>
      <w:r>
        <w:rPr>
          <w:rFonts w:eastAsia="Arial Unicode MS"/>
          <w:b/>
          <w:bCs/>
          <w:i/>
          <w:sz w:val="24"/>
          <w:szCs w:val="24"/>
          <w:lang w:val="sv-SE" w:eastAsia="ar-SA"/>
        </w:rPr>
        <w:t>SpringerNature</w:t>
      </w:r>
      <w:r>
        <w:rPr>
          <w:rFonts w:eastAsia="Arial Unicode MS"/>
          <w:b/>
          <w:bCs/>
          <w:i/>
          <w:sz w:val="24"/>
          <w:szCs w:val="24"/>
          <w:lang w:eastAsia="ar-SA"/>
        </w:rPr>
        <w:t>»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hyperlink r:id="rId11">
        <w:r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</w:t>
        </w:r>
        <w:r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eastAsia="ar-SA"/>
          </w:rPr>
          <w:t>://</w:t>
        </w:r>
        <w:r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www</w:t>
        </w:r>
        <w:r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eastAsia="ar-SA"/>
          </w:rPr>
          <w:t>.</w:t>
        </w:r>
        <w:r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springernature</w:t>
        </w:r>
        <w:r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eastAsia="ar-SA"/>
          </w:rPr>
          <w:t>.</w:t>
        </w:r>
        <w:r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com</w:t>
        </w:r>
        <w:r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eastAsia="ar-SA"/>
          </w:rPr>
          <w:t>/</w:t>
        </w:r>
        <w:r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gp</w:t>
        </w:r>
        <w:r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eastAsia="ar-SA"/>
          </w:rPr>
          <w:t>/</w:t>
        </w:r>
        <w:r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librarians</w:t>
        </w:r>
      </w:hyperlink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>
        <w:rPr>
          <w:rFonts w:eastAsia="Arial Unicode MS"/>
          <w:i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xmlns:wp14="http://schemas.microsoft.com/office/word/2010/wordml" w14:paraId="0D052192" wp14:textId="77777777">
      <w:pPr>
        <w:pStyle w:val="Normal"/>
        <w:numPr>
          <w:ilvl w:val="0"/>
          <w:numId w:val="3"/>
        </w:numPr>
        <w:suppressAutoHyphens w:val="true"/>
        <w:spacing w:line="100" w:lineRule="atLeast"/>
        <w:rPr>
          <w:rFonts w:eastAsia="Arial Unicode MS"/>
          <w:b/>
          <w:b/>
          <w:i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>
        <w:rPr>
          <w:rFonts w:eastAsia="Arial Unicode MS"/>
          <w:b/>
          <w:i/>
          <w:sz w:val="24"/>
          <w:szCs w:val="24"/>
          <w:lang w:eastAsia="ar-SA"/>
        </w:rPr>
        <w:t>.</w:t>
      </w:r>
      <w:r>
        <w:rPr>
          <w:rFonts w:eastAsia="Arial Unicode MS"/>
          <w:b/>
          <w:i/>
          <w:sz w:val="24"/>
          <w:szCs w:val="24"/>
          <w:lang w:val="en-US" w:eastAsia="ar-SA"/>
        </w:rPr>
        <w:t>RU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2">
        <w:r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r>
        <w:rPr>
          <w:rFonts w:eastAsia="Arial Unicode MS"/>
          <w:i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xmlns:wp14="http://schemas.microsoft.com/office/word/2010/wordml" w14:paraId="2E357471" wp14:textId="77777777">
      <w:pPr>
        <w:pStyle w:val="Normal"/>
        <w:numPr>
          <w:ilvl w:val="0"/>
          <w:numId w:val="3"/>
        </w:numPr>
        <w:suppressAutoHyphens w:val="true"/>
        <w:spacing w:line="100" w:lineRule="atLeast"/>
        <w:rPr>
          <w:rFonts w:eastAsia="Arial Unicode MS"/>
          <w:b/>
          <w:b/>
          <w:bCs/>
          <w:i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r>
        <w:rPr>
          <w:rStyle w:val="Style"/>
          <w:rFonts w:eastAsia="Arial Unicode MS"/>
          <w:b/>
          <w:bCs/>
          <w:i/>
          <w:sz w:val="24"/>
          <w:szCs w:val="24"/>
          <w:lang w:eastAsia="ar-SA"/>
        </w:rPr>
        <w:t>http://нэб.рф/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>
        <w:rPr>
          <w:rFonts w:eastAsia="Arial Unicode MS"/>
          <w:i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xmlns:wp14="http://schemas.microsoft.com/office/word/2010/wordml" w14:paraId="143FC510" wp14:textId="77777777">
      <w:pPr>
        <w:pStyle w:val="Normal"/>
        <w:numPr>
          <w:ilvl w:val="0"/>
          <w:numId w:val="3"/>
        </w:numPr>
        <w:suppressAutoHyphens w:val="true"/>
        <w:spacing w:line="100" w:lineRule="atLeast"/>
        <w:rPr>
          <w:b/>
          <w:b/>
          <w:bCs/>
          <w:i/>
          <w:i/>
          <w:sz w:val="24"/>
          <w:szCs w:val="24"/>
          <w:lang w:eastAsia="ar-SA"/>
        </w:rPr>
      </w:pPr>
      <w:r>
        <w:rPr>
          <w:b/>
          <w:bCs/>
          <w:i/>
          <w:sz w:val="24"/>
          <w:szCs w:val="24"/>
          <w:lang w:eastAsia="ar-SA"/>
        </w:rPr>
        <w:t>«НЭИКОН»</w:t>
      </w:r>
      <w:r>
        <w:rPr>
          <w:i/>
          <w:sz w:val="24"/>
          <w:szCs w:val="24"/>
          <w:lang w:val="en-US" w:eastAsia="ar-SA"/>
        </w:rPr>
        <w:t> </w:t>
      </w:r>
      <w:r>
        <w:rPr>
          <w:i/>
          <w:sz w:val="24"/>
          <w:szCs w:val="24"/>
          <w:lang w:eastAsia="ar-SA"/>
        </w:rPr>
        <w:t xml:space="preserve"> </w:t>
      </w:r>
      <w:hyperlink r:id="rId14">
        <w:r>
          <w:rPr>
            <w:rStyle w:val="InternetLink"/>
            <w:b/>
            <w:bCs/>
            <w:i/>
            <w:sz w:val="24"/>
            <w:szCs w:val="24"/>
            <w:lang w:val="en-US" w:eastAsia="ar-SA"/>
          </w:rPr>
          <w:t>http</w:t>
        </w:r>
        <w:r>
          <w:rPr>
            <w:rStyle w:val="InternetLink"/>
            <w:b/>
            <w:bCs/>
            <w:i/>
            <w:sz w:val="24"/>
            <w:szCs w:val="24"/>
            <w:lang w:eastAsia="ar-SA"/>
          </w:rPr>
          <w:t>://</w:t>
        </w:r>
        <w:r>
          <w:rPr>
            <w:rStyle w:val="InternetLink"/>
            <w:b/>
            <w:bCs/>
            <w:i/>
            <w:sz w:val="24"/>
            <w:szCs w:val="24"/>
            <w:lang w:val="en-US" w:eastAsia="ar-SA"/>
          </w:rPr>
          <w:t>www</w:t>
        </w:r>
        <w:r>
          <w:rPr>
            <w:rStyle w:val="InternetLink"/>
            <w:b/>
            <w:bCs/>
            <w:i/>
            <w:sz w:val="24"/>
            <w:szCs w:val="24"/>
            <w:lang w:eastAsia="ar-SA"/>
          </w:rPr>
          <w:t>.</w:t>
        </w:r>
        <w:r>
          <w:rPr>
            <w:rStyle w:val="InternetLink"/>
            <w:b/>
            <w:bCs/>
            <w:i/>
            <w:sz w:val="24"/>
            <w:szCs w:val="24"/>
            <w:lang w:val="en-US" w:eastAsia="ar-SA"/>
          </w:rPr>
          <w:t>neicon</w:t>
        </w:r>
        <w:r>
          <w:rPr>
            <w:rStyle w:val="InternetLink"/>
            <w:b/>
            <w:bCs/>
            <w:i/>
            <w:sz w:val="24"/>
            <w:szCs w:val="24"/>
            <w:lang w:eastAsia="ar-SA"/>
          </w:rPr>
          <w:t>.</w:t>
        </w:r>
        <w:r>
          <w:rPr>
            <w:rStyle w:val="InternetLink"/>
            <w:b/>
            <w:bCs/>
            <w:i/>
            <w:sz w:val="24"/>
            <w:szCs w:val="24"/>
            <w:lang w:val="en-US" w:eastAsia="ar-SA"/>
          </w:rPr>
          <w:t>ru</w:t>
        </w:r>
        <w:r>
          <w:rPr>
            <w:rStyle w:val="InternetLink"/>
            <w:b/>
            <w:bCs/>
            <w:i/>
            <w:sz w:val="24"/>
            <w:szCs w:val="24"/>
            <w:lang w:eastAsia="ar-SA"/>
          </w:rPr>
          <w:t>/</w:t>
        </w:r>
      </w:hyperlink>
      <w:r>
        <w:rPr>
          <w:i/>
          <w:sz w:val="24"/>
          <w:szCs w:val="24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xmlns:wp14="http://schemas.microsoft.com/office/word/2010/wordml" w14:paraId="490DE85D" wp14:textId="77777777">
      <w:pPr>
        <w:pStyle w:val="Normal"/>
        <w:numPr>
          <w:ilvl w:val="0"/>
          <w:numId w:val="3"/>
        </w:numPr>
        <w:suppressAutoHyphens w:val="true"/>
        <w:spacing w:line="100" w:lineRule="atLeast"/>
        <w:rPr/>
      </w:pPr>
      <w:r>
        <w:rPr>
          <w:b/>
          <w:bCs/>
          <w:i/>
          <w:sz w:val="24"/>
          <w:szCs w:val="24"/>
          <w:lang w:eastAsia="ar-SA"/>
        </w:rPr>
        <w:t>«</w:t>
      </w:r>
      <w:r>
        <w:rPr>
          <w:b/>
          <w:bCs/>
          <w:i/>
          <w:sz w:val="24"/>
          <w:szCs w:val="24"/>
          <w:lang w:val="en-US" w:eastAsia="ar-SA"/>
        </w:rPr>
        <w:t>Polpred</w:t>
      </w:r>
      <w:r>
        <w:rPr>
          <w:b/>
          <w:bCs/>
          <w:i/>
          <w:sz w:val="24"/>
          <w:szCs w:val="24"/>
          <w:lang w:eastAsia="ar-SA"/>
        </w:rPr>
        <w:t>.</w:t>
      </w:r>
      <w:r>
        <w:rPr>
          <w:b/>
          <w:bCs/>
          <w:i/>
          <w:sz w:val="24"/>
          <w:szCs w:val="24"/>
          <w:lang w:val="en-US" w:eastAsia="ar-SA"/>
        </w:rPr>
        <w:t>com</w:t>
      </w:r>
      <w:r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15">
        <w:r>
          <w:rPr>
            <w:rStyle w:val="InternetLink"/>
            <w:b/>
            <w:bCs/>
            <w:i/>
            <w:sz w:val="24"/>
            <w:szCs w:val="24"/>
            <w:lang w:val="en-US" w:eastAsia="ar-SA"/>
          </w:rPr>
          <w:t>http</w:t>
        </w:r>
        <w:r>
          <w:rPr>
            <w:rStyle w:val="InternetLink"/>
            <w:b/>
            <w:bCs/>
            <w:i/>
            <w:sz w:val="24"/>
            <w:szCs w:val="24"/>
            <w:lang w:eastAsia="ar-SA"/>
          </w:rPr>
          <w:t>://</w:t>
        </w:r>
        <w:r>
          <w:rPr>
            <w:rStyle w:val="InternetLink"/>
            <w:b/>
            <w:bCs/>
            <w:i/>
            <w:sz w:val="24"/>
            <w:szCs w:val="24"/>
            <w:lang w:val="en-US" w:eastAsia="ar-SA"/>
          </w:rPr>
          <w:t>www</w:t>
        </w:r>
        <w:r>
          <w:rPr>
            <w:rStyle w:val="InternetLink"/>
            <w:b/>
            <w:bCs/>
            <w:i/>
            <w:sz w:val="24"/>
            <w:szCs w:val="24"/>
            <w:lang w:eastAsia="ar-SA"/>
          </w:rPr>
          <w:t>.</w:t>
        </w:r>
        <w:r>
          <w:rPr>
            <w:rStyle w:val="InternetLink"/>
            <w:b/>
            <w:bCs/>
            <w:i/>
            <w:sz w:val="24"/>
            <w:szCs w:val="24"/>
            <w:lang w:val="en-US" w:eastAsia="ar-SA"/>
          </w:rPr>
          <w:t>polpred</w:t>
        </w:r>
        <w:r>
          <w:rPr>
            <w:rStyle w:val="InternetLink"/>
            <w:b/>
            <w:bCs/>
            <w:i/>
            <w:sz w:val="24"/>
            <w:szCs w:val="24"/>
            <w:lang w:eastAsia="ar-SA"/>
          </w:rPr>
          <w:t>.</w:t>
        </w:r>
        <w:r>
          <w:rPr>
            <w:rStyle w:val="InternetLink"/>
            <w:b/>
            <w:bCs/>
            <w:i/>
            <w:sz w:val="24"/>
            <w:szCs w:val="24"/>
            <w:lang w:val="en-US" w:eastAsia="ar-SA"/>
          </w:rPr>
          <w:t>com</w:t>
        </w:r>
      </w:hyperlink>
      <w:r>
        <w:rPr>
          <w:b/>
          <w:bCs/>
          <w:i/>
          <w:sz w:val="24"/>
          <w:szCs w:val="24"/>
          <w:lang w:eastAsia="ar-SA"/>
        </w:rPr>
        <w:t xml:space="preserve"> (</w:t>
      </w:r>
      <w:r>
        <w:rPr>
          <w:i/>
          <w:sz w:val="24"/>
          <w:szCs w:val="24"/>
          <w:lang w:eastAsia="ar-SA"/>
        </w:rPr>
        <w:t xml:space="preserve">статьи, интервью и др. </w:t>
      </w:r>
      <w:r>
        <w:rPr>
          <w:bCs/>
          <w:i/>
          <w:iCs/>
          <w:sz w:val="24"/>
          <w:szCs w:val="24"/>
          <w:lang w:eastAsia="ar-SA"/>
        </w:rPr>
        <w:t>информагентств и деловой прессы за 15 лет</w:t>
      </w:r>
      <w:r>
        <w:rPr>
          <w:i/>
          <w:sz w:val="24"/>
          <w:szCs w:val="24"/>
          <w:lang w:eastAsia="ar-SA"/>
        </w:rPr>
        <w:t>).</w:t>
      </w:r>
    </w:p>
    <w:p xmlns:wp14="http://schemas.microsoft.com/office/word/2010/wordml" w14:paraId="052031AD" wp14:textId="77777777">
      <w:pPr>
        <w:pStyle w:val="Normal"/>
        <w:tabs>
          <w:tab w:val="clear" w:pos="708"/>
          <w:tab w:val="right" w:leader="underscore" w:pos="8505"/>
        </w:tabs>
        <w:suppressAutoHyphens w:val="true"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5.2.2 Профессиональные базы данных</w:t>
      </w:r>
      <w:r>
        <w:rPr>
          <w:iCs/>
          <w:sz w:val="24"/>
          <w:szCs w:val="24"/>
          <w:lang w:eastAsia="ar-SA"/>
        </w:rPr>
        <w:t xml:space="preserve">  и информационно-справочные системы : </w:t>
      </w:r>
    </w:p>
    <w:p xmlns:wp14="http://schemas.microsoft.com/office/word/2010/wordml" w14:paraId="65F2B3A2" wp14:textId="77777777">
      <w:pPr>
        <w:pStyle w:val="Normal"/>
        <w:tabs>
          <w:tab w:val="clear" w:pos="708"/>
          <w:tab w:val="right" w:leader="underscore" w:pos="8505"/>
        </w:tabs>
        <w:suppressAutoHyphens w:val="true"/>
        <w:spacing w:line="100" w:lineRule="atLeast"/>
        <w:jc w:val="both"/>
        <w:rPr>
          <w:sz w:val="24"/>
          <w:szCs w:val="24"/>
          <w:lang w:eastAsia="ar-SA"/>
        </w:rPr>
      </w:pPr>
      <w:r>
        <w:rPr>
          <w:bCs/>
          <w:i/>
          <w:spacing w:val="-2"/>
          <w:sz w:val="24"/>
          <w:szCs w:val="24"/>
          <w:lang w:eastAsia="ar-SA"/>
        </w:rPr>
        <w:t>Например:</w:t>
      </w:r>
    </w:p>
    <w:p xmlns:wp14="http://schemas.microsoft.com/office/word/2010/wordml" w14:paraId="46F61F96" wp14:textId="77777777">
      <w:pPr>
        <w:pStyle w:val="Normal"/>
        <w:numPr>
          <w:ilvl w:val="0"/>
          <w:numId w:val="2"/>
        </w:numPr>
        <w:shd w:val="clear" w:fill="FFFFFF"/>
        <w:suppressAutoHyphens w:val="true"/>
        <w:spacing w:line="100" w:lineRule="atLeast"/>
        <w:rPr>
          <w:sz w:val="24"/>
          <w:szCs w:val="24"/>
          <w:lang w:eastAsia="ar-SA"/>
        </w:rPr>
      </w:pPr>
      <w:hyperlink r:id="rId16"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http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://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www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.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gks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.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ru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wps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wcm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connect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rosstat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_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main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rosstat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ru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statistics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databases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</w:hyperlink>
      <w:r>
        <w:rPr>
          <w:i/>
          <w:iCs/>
          <w:sz w:val="24"/>
          <w:szCs w:val="24"/>
          <w:lang w:val="en-US" w:eastAsia="ar-SA"/>
        </w:rPr>
        <w:t> </w:t>
      </w:r>
      <w:r>
        <w:rPr>
          <w:i/>
          <w:iCs/>
          <w:sz w:val="24"/>
          <w:szCs w:val="24"/>
          <w:lang w:eastAsia="ar-SA"/>
        </w:rPr>
        <w:t xml:space="preserve">- </w:t>
      </w:r>
      <w:r>
        <w:rPr>
          <w:i/>
          <w:iCs/>
          <w:sz w:val="24"/>
          <w:szCs w:val="24"/>
          <w:lang w:val="en-US" w:eastAsia="ar-SA"/>
        </w:rPr>
        <w:t> </w:t>
      </w:r>
      <w:r>
        <w:rPr>
          <w:i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xmlns:wp14="http://schemas.microsoft.com/office/word/2010/wordml" w14:paraId="4B8EB3A9" wp14:textId="77777777">
      <w:pPr>
        <w:pStyle w:val="Normal"/>
        <w:numPr>
          <w:ilvl w:val="0"/>
          <w:numId w:val="2"/>
        </w:numPr>
        <w:shd w:val="clear" w:fill="FFFFFF"/>
        <w:suppressAutoHyphens w:val="true"/>
        <w:spacing w:line="100" w:lineRule="atLeast"/>
        <w:rPr>
          <w:sz w:val="24"/>
          <w:szCs w:val="24"/>
          <w:lang w:eastAsia="ar-SA"/>
        </w:rPr>
      </w:pPr>
      <w:hyperlink r:id="rId17"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http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://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inion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.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ru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resources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bazy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-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dannykh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-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inion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-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ran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</w:hyperlink>
      <w:r>
        <w:rPr>
          <w:i/>
          <w:iCs/>
          <w:sz w:val="24"/>
          <w:szCs w:val="24"/>
          <w:lang w:val="en-US" w:eastAsia="ar-SA"/>
        </w:rPr>
        <w:t> </w:t>
      </w:r>
      <w:r>
        <w:rPr>
          <w:i/>
          <w:iCs/>
          <w:sz w:val="24"/>
          <w:szCs w:val="24"/>
          <w:lang w:eastAsia="ar-SA"/>
        </w:rPr>
        <w:t xml:space="preserve">- </w:t>
      </w:r>
      <w:r>
        <w:rPr>
          <w:i/>
          <w:iCs/>
          <w:sz w:val="24"/>
          <w:szCs w:val="24"/>
          <w:lang w:val="en-US" w:eastAsia="ar-SA"/>
        </w:rPr>
        <w:t> </w:t>
      </w:r>
      <w:r>
        <w:rPr>
          <w:i/>
          <w:iCs/>
          <w:sz w:val="24"/>
          <w:szCs w:val="24"/>
          <w:lang w:eastAsia="ar-SA"/>
        </w:rPr>
        <w:t xml:space="preserve"> библиографические базы данных ИНИОН РАН по социальным и гуманитарным наукам;</w:t>
      </w:r>
    </w:p>
    <w:p xmlns:wp14="http://schemas.microsoft.com/office/word/2010/wordml" w14:paraId="40EFF341" wp14:textId="77777777">
      <w:pPr>
        <w:pStyle w:val="Normal"/>
        <w:numPr>
          <w:ilvl w:val="0"/>
          <w:numId w:val="2"/>
        </w:numPr>
        <w:shd w:val="clear" w:fill="FFFFFF"/>
        <w:suppressAutoHyphens w:val="true"/>
        <w:spacing w:line="100" w:lineRule="atLeast"/>
        <w:rPr>
          <w:sz w:val="24"/>
          <w:szCs w:val="24"/>
          <w:lang w:eastAsia="ar-SA"/>
        </w:rPr>
      </w:pPr>
      <w:hyperlink r:id="rId18"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http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://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www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.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scopus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.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com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</w:hyperlink>
      <w:r>
        <w:rPr>
          <w:i/>
          <w:iCs/>
          <w:sz w:val="24"/>
          <w:szCs w:val="24"/>
          <w:lang w:val="en-US" w:eastAsia="ar-SA"/>
        </w:rPr>
        <w:t> </w:t>
      </w:r>
      <w:r>
        <w:rPr>
          <w:i/>
          <w:iCs/>
          <w:sz w:val="24"/>
          <w:szCs w:val="24"/>
          <w:lang w:eastAsia="ar-SA"/>
        </w:rPr>
        <w:t xml:space="preserve">- реферативная база данных </w:t>
      </w:r>
      <w:r>
        <w:rPr>
          <w:i/>
          <w:iCs/>
          <w:sz w:val="24"/>
          <w:szCs w:val="24"/>
          <w:lang w:val="en-US" w:eastAsia="ar-SA"/>
        </w:rPr>
        <w:t>Scopus</w:t>
      </w:r>
      <w:r>
        <w:rPr>
          <w:i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xmlns:wp14="http://schemas.microsoft.com/office/word/2010/wordml" w14:paraId="7C845375" wp14:textId="77777777">
      <w:pPr>
        <w:pStyle w:val="Normal"/>
        <w:numPr>
          <w:ilvl w:val="0"/>
          <w:numId w:val="2"/>
        </w:numPr>
        <w:shd w:val="clear" w:fill="FFFFFF"/>
        <w:suppressAutoHyphens w:val="true"/>
        <w:spacing w:line="100" w:lineRule="atLeast"/>
        <w:rPr>
          <w:sz w:val="24"/>
          <w:szCs w:val="24"/>
          <w:lang w:eastAsia="ar-SA"/>
        </w:rPr>
      </w:pPr>
      <w:hyperlink r:id="rId19"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http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://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elibrary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.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ru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defaultx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.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asp</w:t>
        </w:r>
      </w:hyperlink>
      <w:r>
        <w:rPr>
          <w:i/>
          <w:iCs/>
          <w:sz w:val="24"/>
          <w:szCs w:val="24"/>
          <w:lang w:val="en-US" w:eastAsia="ar-SA"/>
        </w:rPr>
        <w:t> </w:t>
      </w:r>
      <w:r>
        <w:rPr>
          <w:i/>
          <w:iCs/>
          <w:sz w:val="24"/>
          <w:szCs w:val="24"/>
          <w:lang w:eastAsia="ar-SA"/>
        </w:rPr>
        <w:t xml:space="preserve">- </w:t>
      </w:r>
      <w:r>
        <w:rPr>
          <w:i/>
          <w:iCs/>
          <w:sz w:val="24"/>
          <w:szCs w:val="24"/>
          <w:lang w:val="en-US" w:eastAsia="ar-SA"/>
        </w:rPr>
        <w:t>  </w:t>
      </w:r>
      <w:r>
        <w:rPr>
          <w:i/>
          <w:iCs/>
          <w:sz w:val="24"/>
          <w:szCs w:val="24"/>
          <w:lang w:eastAsia="ar-SA"/>
        </w:rPr>
        <w:t>крупнейший российский информационный портал</w:t>
      </w:r>
      <w:r>
        <w:rPr>
          <w:i/>
          <w:iCs/>
          <w:sz w:val="24"/>
          <w:szCs w:val="24"/>
          <w:lang w:val="en-US" w:eastAsia="ar-SA"/>
        </w:rPr>
        <w:t> </w:t>
      </w:r>
      <w:r>
        <w:rPr>
          <w:i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xmlns:wp14="http://schemas.microsoft.com/office/word/2010/wordml" w14:paraId="4FA1B940" wp14:textId="77777777">
      <w:pPr>
        <w:pStyle w:val="Normal"/>
        <w:numPr>
          <w:ilvl w:val="0"/>
          <w:numId w:val="2"/>
        </w:numPr>
        <w:shd w:val="clear" w:fill="FFFFFF"/>
        <w:suppressAutoHyphens w:val="true"/>
        <w:spacing w:line="100" w:lineRule="atLeast"/>
        <w:rPr>
          <w:sz w:val="24"/>
          <w:szCs w:val="24"/>
          <w:lang w:eastAsia="ar-SA"/>
        </w:rPr>
      </w:pPr>
      <w:hyperlink r:id="rId20"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http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://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arxiv</w:t>
        </w:r>
        <w:r>
          <w:rPr>
            <w:rStyle w:val="InternetLink"/>
            <w:i/>
            <w:iCs/>
            <w:sz w:val="24"/>
            <w:szCs w:val="24"/>
            <w:u w:val="single"/>
            <w:lang w:eastAsia="ar-SA"/>
          </w:rPr>
          <w:t>.</w:t>
        </w:r>
        <w:r>
          <w:rPr>
            <w:rStyle w:val="InternetLink"/>
            <w:i/>
            <w:iCs/>
            <w:sz w:val="24"/>
            <w:szCs w:val="24"/>
            <w:u w:val="single"/>
            <w:lang w:val="en-US" w:eastAsia="ar-SA"/>
          </w:rPr>
          <w:t>org</w:t>
        </w:r>
      </w:hyperlink>
      <w:r>
        <w:rPr>
          <w:i/>
          <w:iCs/>
          <w:sz w:val="24"/>
          <w:szCs w:val="24"/>
          <w:lang w:val="en-US" w:eastAsia="ar-SA"/>
        </w:rPr>
        <w:t> </w:t>
      </w:r>
      <w:r>
        <w:rPr>
          <w:i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xmlns:wp14="http://schemas.microsoft.com/office/word/2010/wordml" w14:paraId="78FC0A42" wp14:textId="77777777">
      <w:pPr>
        <w:pStyle w:val="Normal"/>
        <w:numPr>
          <w:ilvl w:val="0"/>
          <w:numId w:val="2"/>
        </w:numPr>
        <w:shd w:val="clear" w:fill="FFFFFF"/>
        <w:suppressAutoHyphens w:val="true"/>
        <w:spacing w:line="100" w:lineRule="atLeast"/>
        <w:rPr/>
      </w:pPr>
      <w:r>
        <w:rPr>
          <w:sz w:val="24"/>
          <w:szCs w:val="24"/>
          <w:lang w:eastAsia="ar-SA"/>
        </w:rPr>
        <w:t xml:space="preserve">http://www.garant.ru/ - Справочно-правовая система (СПС)  «Гарант», комплексная правовая поддержка пользователей по законодательству Российской Федерации    </w:t>
      </w:r>
      <w:r>
        <w:rPr>
          <w:i/>
          <w:sz w:val="24"/>
          <w:szCs w:val="24"/>
          <w:lang w:eastAsia="ar-SA"/>
        </w:rPr>
        <w:t>и т.д.</w:t>
      </w:r>
    </w:p>
    <w:p xmlns:wp14="http://schemas.microsoft.com/office/word/2010/wordml" w14:paraId="0760D689" wp14:textId="77777777">
      <w:pPr>
        <w:pStyle w:val="Normal"/>
        <w:tabs>
          <w:tab w:val="clear" w:pos="708"/>
          <w:tab w:val="right" w:leader="underscore" w:pos="8505"/>
        </w:tabs>
        <w:jc w:val="both"/>
        <w:rPr>
          <w:sz w:val="24"/>
          <w:szCs w:val="24"/>
        </w:rPr>
      </w:pPr>
      <w:bookmarkStart w:name="_GoBack" w:id="0"/>
      <w:bookmarkEnd w:id="0"/>
      <w:r>
        <w:rPr>
          <w:sz w:val="24"/>
          <w:szCs w:val="24"/>
        </w:rPr>
        <w:t xml:space="preserve">5.2.3 Лицензионное программное обеспечение  </w:t>
      </w:r>
      <w:r>
        <w:rPr>
          <w:b/>
          <w:i/>
          <w:sz w:val="24"/>
          <w:szCs w:val="24"/>
        </w:rPr>
        <w:t>( ежегодно  обновляется)</w:t>
      </w:r>
    </w:p>
    <w:p xmlns:wp14="http://schemas.microsoft.com/office/word/2010/wordml" w14:paraId="7055DD95" wp14:textId="77777777">
      <w:pPr>
        <w:pStyle w:val="Normal"/>
        <w:ind w:left="34" w:hanging="0"/>
        <w:rPr>
          <w:b/>
          <w:b/>
        </w:rPr>
      </w:pPr>
      <w:r>
        <w:rPr>
          <w:i/>
          <w:sz w:val="24"/>
          <w:szCs w:val="24"/>
        </w:rPr>
        <w:tab/>
      </w:r>
      <w:r>
        <w:rPr>
          <w:i/>
          <w:sz w:val="22"/>
          <w:szCs w:val="22"/>
        </w:rPr>
        <w:t>Указывается используемое лицензионное программное обеспечение  с реквизитами подтверждающих документов.</w:t>
      </w:r>
    </w:p>
    <w:p xmlns:wp14="http://schemas.microsoft.com/office/word/2010/wordml" w14:paraId="34B3F2EB" wp14:textId="77777777">
      <w:pPr>
        <w:pStyle w:val="Style26"/>
        <w:spacing w:before="0" w:after="0"/>
        <w:rPr>
          <w:b/>
          <w:b/>
        </w:rPr>
      </w:pPr>
      <w:r>
        <w:rPr>
          <w:b/>
        </w:rPr>
      </w:r>
    </w:p>
    <w:p xmlns:wp14="http://schemas.microsoft.com/office/word/2010/wordml" w14:paraId="7D34F5C7" wp14:textId="77777777">
      <w:pPr>
        <w:sectPr>
          <w:headerReference w:type="default" r:id="rId21"/>
          <w:headerReference w:type="first" r:id="rId22"/>
          <w:footerReference w:type="default" r:id="rId23"/>
          <w:footerReference w:type="first" r:id="rId24"/>
          <w:type w:val="nextPage"/>
          <w:pgSz w:w="16838" w:h="11906" w:orient="landscape"/>
          <w:pgMar w:top="851" w:right="1134" w:bottom="1134" w:left="1134" w:header="709" w:footer="709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Style26"/>
        <w:spacing w:before="0" w:after="0"/>
        <w:rPr>
          <w:b/>
          <w:b/>
        </w:rPr>
      </w:pPr>
      <w:r>
        <w:rPr>
          <w:b/>
        </w:rPr>
      </w:r>
    </w:p>
    <w:p xmlns:wp14="http://schemas.microsoft.com/office/word/2010/wordml" w14:paraId="3D0EC7AD" wp14:textId="77777777">
      <w:pPr>
        <w:pStyle w:val="Style22"/>
        <w:jc w:val="right"/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Приложение1</w:t>
      </w:r>
    </w:p>
    <w:p xmlns:wp14="http://schemas.microsoft.com/office/word/2010/wordml" w14:paraId="0B4020A7" wp14:textId="77777777">
      <w:pPr>
        <w:pStyle w:val="Style22"/>
        <w:jc w:val="center"/>
        <w:rPr>
          <w:b/>
          <w:b/>
          <w:sz w:val="20"/>
          <w:szCs w:val="20"/>
          <w:lang w:val="ru-RU" w:eastAsia="en-US"/>
        </w:rPr>
      </w:pPr>
      <w:r>
        <w:rPr>
          <w:b/>
          <w:sz w:val="20"/>
          <w:szCs w:val="20"/>
          <w:lang w:val="ru-RU" w:eastAsia="en-US"/>
        </w:rPr>
      </w:r>
    </w:p>
    <w:p xmlns:wp14="http://schemas.microsoft.com/office/word/2010/wordml" w14:paraId="55C41F0D" wp14:textId="77777777">
      <w:pPr>
        <w:pStyle w:val="Style22"/>
        <w:jc w:val="center"/>
        <w:rPr>
          <w:b/>
          <w:b/>
          <w:lang w:val="en-US" w:eastAsia="en-US"/>
        </w:rPr>
      </w:pPr>
      <w:r>
        <w:rPr>
          <w:b/>
          <w:lang w:val="en-US" w:eastAsia="en-US"/>
        </w:rPr>
        <w:t>ОЦЕНОЧНЫЙ ЛИСТ ЧЛЕНА ЭКЗАМЕНАЦИОННОЙ</w:t>
      </w:r>
    </w:p>
    <w:p xmlns:wp14="http://schemas.microsoft.com/office/word/2010/wordml" w14:paraId="26D84530" wp14:textId="77777777">
      <w:pPr>
        <w:pStyle w:val="Style22"/>
        <w:jc w:val="center"/>
        <w:rPr>
          <w:b/>
          <w:b/>
          <w:lang w:val="en-US" w:eastAsia="en-US"/>
        </w:rPr>
      </w:pPr>
      <w:r>
        <w:rPr>
          <w:b/>
          <w:lang w:val="en-US" w:eastAsia="en-US"/>
        </w:rPr>
        <w:t>КОМИССИИ  НА ГОСУДАРСТВЕННОМ ЭКЗАМЕНЕ</w:t>
      </w:r>
    </w:p>
    <w:p xmlns:wp14="http://schemas.microsoft.com/office/word/2010/wordml" w14:paraId="1D7B270A" wp14:textId="77777777">
      <w:pPr>
        <w:pStyle w:val="Style22"/>
        <w:rPr>
          <w:b/>
          <w:b/>
          <w:lang w:val="en-US" w:eastAsia="en-US"/>
        </w:rPr>
      </w:pPr>
      <w:r>
        <w:rPr>
          <w:b/>
          <w:lang w:val="en-US" w:eastAsia="en-US"/>
        </w:rPr>
      </w:r>
    </w:p>
    <w:p xmlns:wp14="http://schemas.microsoft.com/office/word/2010/wordml" w14:paraId="30417E46" wp14:textId="77777777">
      <w:pPr>
        <w:pStyle w:val="Style22"/>
        <w:ind w:left="0" w:hanging="0"/>
        <w:jc w:val="both"/>
        <w:rPr>
          <w:lang w:val="en-US" w:eastAsia="en-US"/>
        </w:rPr>
      </w:pPr>
      <w:r>
        <w:rPr>
          <w:lang w:val="en-US" w:eastAsia="en-US"/>
        </w:rPr>
        <w:t xml:space="preserve">Ф.И.О.   выпускника___________________________________________________________  </w:t>
      </w:r>
    </w:p>
    <w:p xmlns:wp14="http://schemas.microsoft.com/office/word/2010/wordml" w14:paraId="4F904CB7" wp14:textId="77777777">
      <w:pPr>
        <w:pStyle w:val="Style22"/>
        <w:rPr>
          <w:lang w:val="en-US" w:eastAsia="en-US"/>
        </w:rPr>
      </w:pPr>
      <w:r>
        <w:rPr>
          <w:lang w:val="en-US" w:eastAsia="en-US"/>
        </w:rPr>
      </w:r>
    </w:p>
    <w:p xmlns:wp14="http://schemas.microsoft.com/office/word/2010/wordml" w14:paraId="63E9A5D9" wp14:textId="77777777">
      <w:pPr>
        <w:pStyle w:val="Style22"/>
        <w:ind w:left="0" w:hanging="0"/>
        <w:jc w:val="both"/>
        <w:rPr>
          <w:lang w:val="en-US" w:eastAsia="en-US"/>
        </w:rPr>
      </w:pPr>
      <w:r>
        <w:rPr>
          <w:lang w:val="en-US" w:eastAsia="en-US"/>
        </w:rPr>
        <w:t>Ф.И.О.  члена экзаменационной комиссии _________________________________________</w:t>
      </w:r>
    </w:p>
    <w:p xmlns:wp14="http://schemas.microsoft.com/office/word/2010/wordml" w14:paraId="06971CD3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>
          <w:lang w:val="en-US" w:eastAsia="en-US"/>
        </w:rPr>
      </w:pPr>
      <w:r>
        <w:rPr>
          <w:lang w:val="en-US" w:eastAsia="en-US"/>
        </w:rPr>
      </w:r>
    </w:p>
    <w:p xmlns:wp14="http://schemas.microsoft.com/office/word/2010/wordml" w14:paraId="2A1F701D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both"/>
        <w:rPr/>
      </w:pPr>
      <w:r>
        <w:rPr/>
      </w:r>
    </w:p>
    <w:p xmlns:wp14="http://schemas.microsoft.com/office/word/2010/wordml" w14:paraId="52893346" wp14:textId="77777777">
      <w:pPr>
        <w:pStyle w:val="28"/>
        <w:shd w:val="clear" w:fill="auto"/>
        <w:tabs>
          <w:tab w:val="left" w:leader="none" w:pos="708"/>
        </w:tabs>
        <w:spacing w:before="0" w:after="0" w:line="240" w:lineRule="auto"/>
        <w:ind w:hanging="0"/>
        <w:jc w:val="left"/>
        <w:rPr>
          <w:i/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9649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3544"/>
        <w:gridCol w:w="1842"/>
        <w:gridCol w:w="1144"/>
      </w:tblGrid>
      <w:tr xmlns:wp14="http://schemas.microsoft.com/office/word/2010/wordml" w14:paraId="0A60CFAD" wp14:textId="77777777">
        <w:trPr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32AA30" wp14:textId="77777777">
            <w:pPr>
              <w:pStyle w:val="Normal"/>
              <w:jc w:val="both"/>
              <w:rPr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Код                                                                                                                                      </w:t>
            </w:r>
            <w:r>
              <w:rPr>
                <w:rFonts w:eastAsia="Calibri"/>
                <w:b/>
              </w:rPr>
              <w:t xml:space="preserve"> компе-тенции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CBA225" wp14:textId="77777777">
            <w:pPr>
              <w:pStyle w:val="Normal"/>
              <w:jc w:val="both"/>
              <w:rPr/>
            </w:pPr>
            <w:r>
              <w:rPr>
                <w:rFonts w:eastAsia="Calibri"/>
                <w:b/>
              </w:rPr>
              <w:t>Формулировка компетенции в соответствии с</w:t>
            </w:r>
          </w:p>
          <w:p w14:paraId="00F3394C" wp14:textId="77777777">
            <w:pPr>
              <w:pStyle w:val="Normal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ФГОС  ВО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EFCA41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  <w:p w14:paraId="35F398BA" wp14:textId="77777777">
            <w:pPr>
              <w:pStyle w:val="Normal"/>
              <w:jc w:val="both"/>
              <w:rPr/>
            </w:pPr>
            <w:r>
              <w:rPr>
                <w:rFonts w:eastAsia="Calibri"/>
                <w:b/>
              </w:rPr>
              <w:t>Ступени и критерии оценивания уровней сформированности компетенций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8F409C" wp14:textId="77777777">
            <w:pPr>
              <w:pStyle w:val="Normal"/>
              <w:jc w:val="both"/>
              <w:rPr/>
            </w:pPr>
            <w:r>
              <w:rPr>
                <w:rFonts w:eastAsia="Calibri"/>
                <w:b/>
              </w:rPr>
              <w:t>Шкала оценивания компетенций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D28CA98" wp14:textId="77777777">
            <w:pPr>
              <w:pStyle w:val="Normal"/>
              <w:suppressAutoHyphens w:val="true"/>
              <w:jc w:val="both"/>
              <w:rPr>
                <w:b/>
                <w:b/>
              </w:rPr>
            </w:pPr>
            <w:r>
              <w:rPr>
                <w:b/>
              </w:rPr>
              <w:t xml:space="preserve">Оценка, выстав-ленная </w:t>
            </w:r>
          </w:p>
          <w:p w14:paraId="1AE5EFFA" wp14:textId="77777777">
            <w:pPr>
              <w:pStyle w:val="Normal"/>
              <w:suppressAutoHyphens w:val="true"/>
              <w:jc w:val="both"/>
              <w:rPr>
                <w:b/>
                <w:b/>
              </w:rPr>
            </w:pPr>
            <w:r>
              <w:rPr>
                <w:b/>
              </w:rPr>
              <w:t>членом</w:t>
            </w:r>
          </w:p>
          <w:p w14:paraId="76B0209E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b/>
              </w:rPr>
              <w:t>комиссии</w:t>
            </w:r>
          </w:p>
        </w:tc>
      </w:tr>
      <w:tr xmlns:wp14="http://schemas.microsoft.com/office/word/2010/wordml" w14:paraId="65C275AA" wp14:textId="77777777">
        <w:trPr/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96A722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95CD12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371A20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782D06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3 </w:t>
            </w:r>
          </w:p>
          <w:p w14:paraId="5220BBB2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3CB595B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34270337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9C8D39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5E05EE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ACF8A6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C17F8B" wp14:textId="77777777"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A4F7224" wp14:textId="77777777"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</w:r>
          </w:p>
        </w:tc>
      </w:tr>
      <w:tr xmlns:wp14="http://schemas.microsoft.com/office/word/2010/wordml" w14:paraId="1F6FE5D8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E48A43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F40DEB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AF3A703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A52294" wp14:textId="77777777"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07DCDA8" wp14:textId="77777777"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</w:r>
          </w:p>
        </w:tc>
      </w:tr>
      <w:tr xmlns:wp14="http://schemas.microsoft.com/office/word/2010/wordml" w14:paraId="1A73F49F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0EA2D7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D355C9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02F855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81F0B1" wp14:textId="77777777"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17AAFBA" wp14:textId="77777777"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</w:r>
          </w:p>
        </w:tc>
      </w:tr>
      <w:tr xmlns:wp14="http://schemas.microsoft.com/office/word/2010/wordml" w14:paraId="51235404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EE48EE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08EB2C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427083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DBA479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4 </w:t>
            </w:r>
          </w:p>
          <w:p w14:paraId="121FD38A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FE2DD96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3F3D3DE2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357532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F023C8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6EB978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DB5498" wp14:textId="77777777"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916C19D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5565F7D6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869460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7F57B8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BD4C26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738AF4" wp14:textId="77777777"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6ABBD8F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11517D9A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BBA33E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4FCBC1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9C8A0E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8C6B09" wp14:textId="77777777"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382A365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25D6FAB4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71F136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199465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1E91EB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956E96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5 </w:t>
            </w:r>
          </w:p>
          <w:p w14:paraId="0DA123B1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C4CEA3D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60983474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895670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C1F859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D48290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8FE7CE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1004F19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180A5C3B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C0C651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8D56CC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0B0880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97E50C6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B04FA47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3F3020BB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8C698B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939487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108C25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AA258D8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FFBD3EC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4C46B3A7" wp14:textId="77777777">
        <w:trPr/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DCCCAD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AF6883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67AE8C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AF7D23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3 </w:t>
            </w:r>
          </w:p>
          <w:p w14:paraId="54C529ED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C0157D6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3EB276BD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91E7B2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6770CE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C0B85D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BEED82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E36661F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564008E1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645DC7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5E58C4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BE412F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EBF9A1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C6C2CD5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0545BA10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9E88E4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8C98E9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A0B3A5D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9F8E76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818863E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6C26F832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F69B9A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07D11E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DAF89E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A4629F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4 </w:t>
            </w:r>
          </w:p>
          <w:p w14:paraId="41508A3C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3D6B1D6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43AD7186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DBC151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8BD81B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79BF46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13E9C1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037B8A3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5A80EA54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7C6DE0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2F9378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56C1A7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E6DD4E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D3BEE8F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506E3526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88899E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E2BB2B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5B03617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C0D796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D142F6F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38DC4FFF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75AD14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0C4E94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7876B36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5E8C24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5 </w:t>
            </w:r>
          </w:p>
          <w:p w14:paraId="42AFC42D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71CA723" wp14:textId="77777777">
            <w:pPr>
              <w:pStyle w:val="Normal"/>
              <w:snapToGrid w:val="false"/>
              <w:jc w:val="center"/>
              <w:rPr>
                <w:rFonts w:eastAsia="Calibri"/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</w:r>
          </w:p>
        </w:tc>
      </w:tr>
      <w:tr xmlns:wp14="http://schemas.microsoft.com/office/word/2010/wordml" w14:paraId="284433ED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FBE423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i/>
                <w:i/>
              </w:rPr>
            </w:pPr>
            <w:r>
              <w:rPr>
                <w:rFonts w:eastAsia="Calibri"/>
                <w:b/>
                <w:i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3F0BEC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1A450E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CF4315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CB648E9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 xmlns:wp14="http://schemas.microsoft.com/office/word/2010/wordml" w14:paraId="558D3CE1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178E9E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0395D3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9FD120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54BC2F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51E9592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 xmlns:wp14="http://schemas.microsoft.com/office/word/2010/wordml" w14:paraId="3D31D866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9E314A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341341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F4F3873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EF2083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B40C951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 xmlns:wp14="http://schemas.microsoft.com/office/word/2010/wordml" w14:paraId="1C358D80" wp14:textId="77777777">
        <w:trPr/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4D7232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  <w:p w14:paraId="2093CA67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  <w:p w14:paraId="2503B197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  <w:p w14:paraId="38288749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  <w:p w14:paraId="20BD9A1A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  <w:p w14:paraId="0AADE4E9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……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136CF1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92BBEF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78F7C3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3 </w:t>
            </w:r>
          </w:p>
          <w:p w14:paraId="0A392C6A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90583F9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 xmlns:wp14="http://schemas.microsoft.com/office/word/2010/wordml" w14:paraId="0C3CE4D0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F21D90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C326F3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7554FB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53B841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0125231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 xmlns:wp14="http://schemas.microsoft.com/office/word/2010/wordml" w14:paraId="38D48097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25747A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9B8D95D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F9DC02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BEFD2A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7A76422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 xmlns:wp14="http://schemas.microsoft.com/office/word/2010/wordml" w14:paraId="494D3958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206A88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B7A70C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CC0FD1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887C79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B7FD67C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 xmlns:wp14="http://schemas.microsoft.com/office/word/2010/wordml" w14:paraId="6CA691C5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D6B9B6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F860BB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3356CA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FC6DDA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4 </w:t>
            </w:r>
          </w:p>
          <w:p w14:paraId="698536F5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BC1BAF2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 xmlns:wp14="http://schemas.microsoft.com/office/word/2010/wordml" w14:paraId="75BC871A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C988F9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22BB7D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343727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B246DD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BF89DA3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 xmlns:wp14="http://schemas.microsoft.com/office/word/2010/wordml" w14:paraId="019CB747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3E0E74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A1FAB9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C48AB9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BB753C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13DA1E0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 xmlns:wp14="http://schemas.microsoft.com/office/word/2010/wordml" w14:paraId="72774C2C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CAC6F5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060428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484816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0656FE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B37605A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 xmlns:wp14="http://schemas.microsoft.com/office/word/2010/wordml" w14:paraId="04CEF1CF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4798F2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89A505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3F3FB7" wp14:textId="77777777"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212778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5 </w:t>
            </w:r>
          </w:p>
          <w:p w14:paraId="29079D35" wp14:textId="77777777">
            <w:pPr>
              <w:pStyle w:val="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7686DC7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 xmlns:wp14="http://schemas.microsoft.com/office/word/2010/wordml" w14:paraId="4817399A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BD644D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3FAC43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46A6B5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BD94B2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854DE7F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</w:tr>
      <w:tr xmlns:wp14="http://schemas.microsoft.com/office/word/2010/wordml" w14:paraId="688D4C4A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A7ADD4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4EE24A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DD9630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614669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7590049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</w:tr>
      <w:tr xmlns:wp14="http://schemas.microsoft.com/office/word/2010/wordml" w14:paraId="571C7C15" wp14:textId="77777777">
        <w:trPr/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5B615A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92F1AA2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8E81B9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499DFC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E7E3C41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</w:tr>
      <w:tr xmlns:wp14="http://schemas.microsoft.com/office/word/2010/wordml" w14:paraId="5AC32638" wp14:textId="77777777">
        <w:trPr/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8EABA10" wp14:textId="77777777">
            <w:pPr>
              <w:pStyle w:val="Normal"/>
              <w:jc w:val="both"/>
              <w:rPr/>
            </w:pPr>
            <w:r>
              <w:rPr>
                <w:rFonts w:eastAsia="Calibri"/>
                <w:b/>
              </w:rPr>
              <w:t>Итоговая оценка по ГИА (</w:t>
            </w:r>
            <w:r>
              <w:rPr>
                <w:rFonts w:eastAsia="Calibri"/>
              </w:rPr>
              <w:t>среднее арифметическое значение  от суммы</w:t>
            </w:r>
          </w:p>
          <w:p w14:paraId="24F7E08E" wp14:textId="77777777"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полученных оценок)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F828E4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AC57CB0" wp14:textId="77777777">
            <w:pPr>
              <w:pStyle w:val="Normal"/>
              <w:snapToGrid w:val="false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</w:r>
          </w:p>
        </w:tc>
      </w:tr>
    </w:tbl>
    <w:p xmlns:wp14="http://schemas.microsoft.com/office/word/2010/wordml" w14:paraId="608DEACE" wp14:textId="77777777">
      <w:pPr>
        <w:pStyle w:val="Normal"/>
        <w:suppressAutoHyphens w:val="true"/>
        <w:jc w:val="both"/>
        <w:rPr>
          <w:i/>
          <w:i/>
          <w:u w:val="single"/>
        </w:rPr>
      </w:pPr>
      <w:r>
        <w:rPr>
          <w:i/>
        </w:rPr>
        <w:t xml:space="preserve"> </w:t>
      </w:r>
    </w:p>
    <w:p xmlns:wp14="http://schemas.microsoft.com/office/word/2010/wordml" w14:paraId="5186B13D" wp14:textId="77777777">
      <w:pPr>
        <w:pStyle w:val="Normal"/>
        <w:suppressAutoHyphens w:val="true"/>
        <w:jc w:val="both"/>
        <w:rPr>
          <w:i/>
          <w:i/>
          <w:u w:val="single"/>
        </w:rPr>
      </w:pPr>
      <w:r>
        <w:rPr>
          <w:i/>
          <w:u w:val="single"/>
        </w:rPr>
      </w:r>
    </w:p>
    <w:p xmlns:wp14="http://schemas.microsoft.com/office/word/2010/wordml" w14:paraId="6C57C439" wp14:textId="77777777">
      <w:pPr>
        <w:pStyle w:val="Normal"/>
        <w:suppressAutoHyphens w:val="true"/>
        <w:jc w:val="both"/>
        <w:rPr>
          <w:i/>
          <w:i/>
          <w:u w:val="single"/>
        </w:rPr>
      </w:pPr>
      <w:r>
        <w:rPr>
          <w:i/>
          <w:u w:val="single"/>
        </w:rPr>
      </w:r>
    </w:p>
    <w:p xmlns:wp14="http://schemas.microsoft.com/office/word/2010/wordml" w14:paraId="33185B4A" wp14:textId="77777777">
      <w:pPr>
        <w:pStyle w:val="Normal"/>
        <w:tabs>
          <w:tab w:val="clear" w:pos="708"/>
          <w:tab w:val="right" w:leader="underscore" w:pos="8505"/>
        </w:tabs>
        <w:jc w:val="center"/>
        <w:rPr/>
      </w:pPr>
      <w:r>
        <w:rPr>
          <w:bCs/>
          <w:sz w:val="28"/>
          <w:szCs w:val="28"/>
        </w:rPr>
        <w:t>«___»____</w:t>
      </w:r>
      <w:r>
        <w:rPr>
          <w:bCs/>
          <w:sz w:val="24"/>
          <w:szCs w:val="24"/>
        </w:rPr>
        <w:t xml:space="preserve">20___ г.                                           </w:t>
      </w:r>
      <w:r>
        <w:rPr>
          <w:bCs/>
          <w:sz w:val="28"/>
          <w:szCs w:val="28"/>
        </w:rPr>
        <w:t>_________     ______________</w:t>
      </w:r>
    </w:p>
    <w:p xmlns:wp14="http://schemas.microsoft.com/office/word/2010/wordml" w14:paraId="1A5410F4" wp14:textId="77777777">
      <w:pPr>
        <w:pStyle w:val="Normal"/>
        <w:suppressAutoHyphens w:val="true"/>
        <w:rPr>
          <w:b/>
          <w:b/>
          <w:lang w:val="en-US" w:eastAsia="en-US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>
        <w:rPr>
          <w:bCs/>
          <w:i/>
        </w:rPr>
        <w:t>подпись                  инициалы, фамилия</w:t>
      </w:r>
    </w:p>
    <w:p xmlns:wp14="http://schemas.microsoft.com/office/word/2010/wordml" w14:paraId="5DF9C980" wp14:textId="77777777">
      <w:pPr>
        <w:pStyle w:val="Style22"/>
        <w:ind w:left="0" w:hanging="0"/>
        <w:jc w:val="right"/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Приложение2</w:t>
      </w:r>
    </w:p>
    <w:p xmlns:wp14="http://schemas.microsoft.com/office/word/2010/wordml" w14:paraId="3D404BC9" wp14:textId="77777777">
      <w:pPr>
        <w:pStyle w:val="Style22"/>
        <w:ind w:left="0" w:hanging="0"/>
        <w:jc w:val="both"/>
        <w:rPr>
          <w:b/>
          <w:b/>
          <w:sz w:val="20"/>
          <w:szCs w:val="20"/>
          <w:lang w:val="ru-RU" w:eastAsia="en-US"/>
        </w:rPr>
      </w:pPr>
      <w:r>
        <w:rPr>
          <w:b/>
          <w:sz w:val="20"/>
          <w:szCs w:val="20"/>
          <w:lang w:val="ru-RU" w:eastAsia="en-US"/>
        </w:rPr>
      </w:r>
    </w:p>
    <w:p xmlns:wp14="http://schemas.microsoft.com/office/word/2010/wordml" w14:paraId="182122D5" wp14:textId="77777777">
      <w:pPr>
        <w:pStyle w:val="Style22"/>
        <w:ind w:left="0" w:hanging="0"/>
        <w:jc w:val="both"/>
        <w:rPr/>
      </w:pPr>
      <w:r>
        <w:rPr>
          <w:b/>
          <w:lang w:val="en-US" w:eastAsia="en-US"/>
        </w:rPr>
        <w:t>ОЦЕНОЧНЫЙ ЛИСТ ЧЛЕНА ЭКЗАМЕНАЦИОННОЙ</w:t>
      </w:r>
      <w:r>
        <w:rPr>
          <w:b/>
          <w:lang w:val="ru-RU" w:eastAsia="en-US"/>
        </w:rPr>
        <w:t xml:space="preserve"> </w:t>
      </w:r>
      <w:r>
        <w:rPr>
          <w:b/>
          <w:lang w:val="en-US" w:eastAsia="en-US"/>
        </w:rPr>
        <w:t>КОМИССИИ НА ЗАЩИТЕ ВКР</w:t>
      </w:r>
    </w:p>
    <w:p xmlns:wp14="http://schemas.microsoft.com/office/word/2010/wordml" w14:paraId="61319B8A" wp14:textId="77777777">
      <w:pPr>
        <w:pStyle w:val="Style22"/>
        <w:ind w:left="0" w:hanging="0"/>
        <w:rPr>
          <w:b/>
          <w:b/>
          <w:lang w:val="en-US" w:eastAsia="en-US"/>
        </w:rPr>
      </w:pPr>
      <w:r>
        <w:rPr>
          <w:b/>
          <w:lang w:val="en-US" w:eastAsia="en-US"/>
        </w:rPr>
      </w:r>
    </w:p>
    <w:p xmlns:wp14="http://schemas.microsoft.com/office/word/2010/wordml" w14:paraId="22B61E50" wp14:textId="77777777">
      <w:pPr>
        <w:pStyle w:val="Style22"/>
        <w:ind w:left="0" w:hanging="0"/>
        <w:rPr/>
      </w:pPr>
      <w:r>
        <w:rPr>
          <w:lang w:val="en-US" w:eastAsia="en-US"/>
        </w:rPr>
        <w:t>Тема  ВКР__________________________________________________________________</w:t>
      </w:r>
      <w:r>
        <w:rPr>
          <w:lang w:val="ru-RU" w:eastAsia="en-US"/>
        </w:rPr>
        <w:t>_____</w:t>
      </w:r>
      <w:r>
        <w:rPr>
          <w:lang w:val="en-US" w:eastAsia="en-US"/>
        </w:rPr>
        <w:t>__</w:t>
      </w:r>
    </w:p>
    <w:p xmlns:wp14="http://schemas.microsoft.com/office/word/2010/wordml" w14:paraId="31A560F4" wp14:textId="77777777">
      <w:pPr>
        <w:pStyle w:val="Style22"/>
        <w:ind w:left="0" w:hanging="0"/>
        <w:rPr>
          <w:lang w:val="en-US" w:eastAsia="en-US"/>
        </w:rPr>
      </w:pPr>
      <w:r>
        <w:rPr>
          <w:lang w:val="en-US" w:eastAsia="en-US"/>
        </w:rPr>
      </w:r>
    </w:p>
    <w:p xmlns:wp14="http://schemas.microsoft.com/office/word/2010/wordml" w14:paraId="5A69018C" wp14:textId="77777777">
      <w:pPr>
        <w:pStyle w:val="Style22"/>
        <w:ind w:left="0" w:hanging="0"/>
        <w:rPr/>
      </w:pPr>
      <w:r>
        <w:rPr>
          <w:lang w:val="en-US" w:eastAsia="en-US"/>
        </w:rPr>
        <w:t>Ф.И.О.   выпускника______________________________________________________</w:t>
      </w:r>
      <w:r>
        <w:rPr>
          <w:lang w:val="ru-RU" w:eastAsia="en-US"/>
        </w:rPr>
        <w:t>_____</w:t>
      </w:r>
      <w:r>
        <w:rPr>
          <w:lang w:val="en-US" w:eastAsia="en-US"/>
        </w:rPr>
        <w:t xml:space="preserve">_____  </w:t>
      </w:r>
    </w:p>
    <w:p xmlns:wp14="http://schemas.microsoft.com/office/word/2010/wordml" w14:paraId="70DF735C" wp14:textId="77777777">
      <w:pPr>
        <w:pStyle w:val="Style22"/>
        <w:ind w:left="0" w:hanging="0"/>
        <w:rPr>
          <w:lang w:val="en-US" w:eastAsia="en-US"/>
        </w:rPr>
      </w:pPr>
      <w:r>
        <w:rPr>
          <w:lang w:val="en-US" w:eastAsia="en-US"/>
        </w:rPr>
      </w:r>
    </w:p>
    <w:p xmlns:wp14="http://schemas.microsoft.com/office/word/2010/wordml" w14:paraId="46030FD4" wp14:textId="77777777">
      <w:pPr>
        <w:pStyle w:val="Style22"/>
        <w:ind w:left="0" w:hanging="0"/>
        <w:rPr/>
      </w:pPr>
      <w:r>
        <w:rPr>
          <w:lang w:val="en-US" w:eastAsia="en-US"/>
        </w:rPr>
        <w:t>Ф.И.О.  члена экзаменационной комиссии _________________________________</w:t>
      </w:r>
      <w:r>
        <w:rPr>
          <w:lang w:val="ru-RU" w:eastAsia="en-US"/>
        </w:rPr>
        <w:t>_____</w:t>
      </w:r>
      <w:r>
        <w:rPr>
          <w:lang w:val="en-US" w:eastAsia="en-US"/>
        </w:rPr>
        <w:t>________</w:t>
      </w:r>
    </w:p>
    <w:p xmlns:wp14="http://schemas.microsoft.com/office/word/2010/wordml" w14:paraId="2A982050" wp14:textId="77777777">
      <w:pPr>
        <w:pStyle w:val="Normal"/>
        <w:suppressAutoHyphens w:val="true"/>
        <w:jc w:val="both"/>
        <w:rPr/>
      </w:pPr>
      <w:r>
        <w:rPr/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0041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521"/>
        <w:gridCol w:w="992"/>
        <w:gridCol w:w="1144"/>
      </w:tblGrid>
      <w:tr xmlns:wp14="http://schemas.microsoft.com/office/word/2010/wordml" w14:paraId="036506AC" wp14:textId="77777777">
        <w:trPr/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4AEF4D" wp14:textId="77777777">
            <w:pPr>
              <w:pStyle w:val="Style22"/>
              <w:ind w:left="0" w:hanging="0"/>
              <w:jc w:val="both"/>
              <w:rPr>
                <w:b/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Код компетен-ции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413BF6" wp14:textId="77777777"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</w:r>
          </w:p>
          <w:p w14:paraId="29718FF0" wp14:textId="77777777">
            <w:pPr>
              <w:pStyle w:val="Normal"/>
              <w:suppressAutoHyphens w:val="true"/>
              <w:jc w:val="center"/>
              <w:rPr/>
            </w:pPr>
            <w:r>
              <w:rPr>
                <w:b/>
                <w:bCs/>
              </w:rPr>
              <w:t>Критерии оценивания  уровней сформированности  компетенций на защите ВКР</w:t>
            </w:r>
            <w:r>
              <w:rPr>
                <w:b/>
                <w:bCs/>
                <w:vertAlign w:val="superscript"/>
              </w:rPr>
              <w:t xml:space="preserve"> </w:t>
            </w:r>
          </w:p>
          <w:p w14:paraId="33D28B4B" wp14:textId="77777777">
            <w:pPr>
              <w:pStyle w:val="Style22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  <w:vertAlign w:val="superscript"/>
                <w:lang w:val="en-US" w:eastAsia="en-US"/>
              </w:rPr>
            </w:pPr>
            <w:r>
              <w:rPr>
                <w:b/>
                <w:bCs/>
                <w:i/>
                <w:sz w:val="20"/>
                <w:szCs w:val="20"/>
                <w:vertAlign w:val="superscript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AEAFE4" wp14:textId="77777777">
            <w:pPr>
              <w:pStyle w:val="Normal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Шкала оценивания</w:t>
            </w:r>
          </w:p>
          <w:p w14:paraId="454F25DB" wp14:textId="77777777">
            <w:pPr>
              <w:pStyle w:val="Normal"/>
              <w:suppressAutoHyphens w:val="true"/>
              <w:jc w:val="center"/>
              <w:rPr>
                <w:b/>
                <w:b/>
                <w:vertAlign w:val="superscript"/>
                <w:lang w:val="en-US" w:eastAsia="en-US"/>
              </w:rPr>
            </w:pPr>
            <w:r>
              <w:rPr>
                <w:b/>
              </w:rPr>
              <w:t>в баллах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C348E15" wp14:textId="77777777">
            <w:pPr>
              <w:pStyle w:val="Normal"/>
              <w:suppressAutoHyphens w:val="true"/>
              <w:jc w:val="both"/>
              <w:rPr>
                <w:b/>
                <w:b/>
              </w:rPr>
            </w:pPr>
            <w:r>
              <w:rPr>
                <w:b/>
              </w:rPr>
              <w:t xml:space="preserve">Балл, вы-ставлен-ный </w:t>
            </w:r>
          </w:p>
          <w:p w14:paraId="0F43E5DE" wp14:textId="77777777">
            <w:pPr>
              <w:pStyle w:val="Normal"/>
              <w:suppressAutoHyphens w:val="true"/>
              <w:jc w:val="both"/>
              <w:rPr>
                <w:b/>
                <w:b/>
              </w:rPr>
            </w:pPr>
            <w:r>
              <w:rPr>
                <w:b/>
              </w:rPr>
              <w:t>членом</w:t>
            </w:r>
          </w:p>
          <w:p w14:paraId="05A66C45" wp14:textId="77777777">
            <w:pPr>
              <w:pStyle w:val="Normal"/>
              <w:suppressAutoHyphens w:val="true"/>
              <w:jc w:val="both"/>
              <w:rPr>
                <w:b/>
                <w:b/>
              </w:rPr>
            </w:pPr>
            <w:r>
              <w:rPr>
                <w:b/>
              </w:rPr>
              <w:t>комиссии</w:t>
            </w:r>
          </w:p>
        </w:tc>
      </w:tr>
      <w:tr xmlns:wp14="http://schemas.microsoft.com/office/word/2010/wordml" w14:paraId="19684EB4" wp14:textId="77777777">
        <w:trPr/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544DA72" wp14:textId="77777777">
            <w:pPr>
              <w:pStyle w:val="Style22"/>
              <w:ind w:left="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Например: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7EFA3E3" wp14:textId="77777777">
            <w:pPr>
              <w:pStyle w:val="Style22"/>
              <w:snapToGrid w:val="false"/>
              <w:ind w:left="0" w:hanging="0"/>
              <w:jc w:val="center"/>
              <w:rPr>
                <w:b/>
                <w:b/>
                <w:i/>
                <w:i/>
                <w:sz w:val="22"/>
                <w:szCs w:val="22"/>
                <w:lang w:val="en-US" w:eastAsia="en-US"/>
              </w:rPr>
            </w:pPr>
            <w:r>
              <w:rPr>
                <w:b/>
                <w:i/>
                <w:sz w:val="22"/>
                <w:szCs w:val="22"/>
                <w:lang w:val="en-US" w:eastAsia="en-US"/>
              </w:rPr>
            </w:r>
          </w:p>
        </w:tc>
      </w:tr>
      <w:tr xmlns:wp14="http://schemas.microsoft.com/office/word/2010/wordml" w14:paraId="1D327AA3" wp14:textId="77777777">
        <w:trPr/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122D2F" wp14:textId="77777777">
            <w:pPr>
              <w:pStyle w:val="Normal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ОК-…, ПК-…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204BB4" wp14:textId="77777777">
            <w:pPr>
              <w:pStyle w:val="Normal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Актуальность темы исследования и ее научно-практическая новизна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C451C6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1C6AC2A" wp14:textId="77777777">
            <w:pPr>
              <w:pStyle w:val="Normal"/>
              <w:suppressAutoHyphens w:val="true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 xmlns:wp14="http://schemas.microsoft.com/office/word/2010/wordml" w14:paraId="61509EE8" wp14:textId="77777777">
        <w:trPr/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F884B2" wp14:textId="77777777">
            <w:pPr>
              <w:pStyle w:val="Normal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ОПК-…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381E93" wp14:textId="77777777">
            <w:pPr>
              <w:pStyle w:val="Normal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Полнота использования научной и справочной литературы, степень логической структурированности работы, взаимосвязь ее частей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8E5C25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0 - 10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DC44586" wp14:textId="77777777">
            <w:pPr>
              <w:pStyle w:val="Normal"/>
              <w:suppressAutoHyphens w:val="true"/>
              <w:snapToGrid w:val="false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 xmlns:wp14="http://schemas.microsoft.com/office/word/2010/wordml" w14:paraId="207249BF" wp14:textId="77777777">
        <w:trPr/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98EDCD" wp14:textId="77777777">
            <w:pPr>
              <w:pStyle w:val="Normal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ОПК-…, ОПК-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5372D3" wp14:textId="77777777">
            <w:pPr>
              <w:pStyle w:val="Normal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Соответствие  требованиям проверки на предмет добросовестного/ недобросовестного заимствования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6459A8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FFCBC07" wp14:textId="77777777">
            <w:pPr>
              <w:pStyle w:val="Normal"/>
              <w:suppressAutoHyphens w:val="true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 xmlns:wp14="http://schemas.microsoft.com/office/word/2010/wordml" w14:paraId="0F8B23BB" wp14:textId="77777777">
        <w:trPr/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A980E2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ОПК-…,</w:t>
            </w:r>
          </w:p>
          <w:p w14:paraId="5F2A6AFE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ОПК-…, </w:t>
            </w:r>
          </w:p>
          <w:p w14:paraId="7AB43C4C" wp14:textId="77777777">
            <w:pPr>
              <w:pStyle w:val="Normal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82174F" wp14:textId="77777777">
            <w:pPr>
              <w:pStyle w:val="Normal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Содержательность рекомендаций автора по совершенствованию объекта исследования  или устранению проблем в его деятельности, выявленных по результатам проведенного анализа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9E95CC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0- 15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728B4D0" wp14:textId="77777777">
            <w:pPr>
              <w:pStyle w:val="Normal"/>
              <w:suppressAutoHyphens w:val="true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 xmlns:wp14="http://schemas.microsoft.com/office/word/2010/wordml" w14:paraId="140BF3B5" wp14:textId="77777777">
        <w:trPr/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97F4B9" wp14:textId="77777777">
            <w:pPr>
              <w:pStyle w:val="Normal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ПК-…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6A2C42" wp14:textId="77777777">
            <w:pPr>
              <w:pStyle w:val="Style26"/>
              <w:spacing w:before="0" w:after="0"/>
              <w:jc w:val="center"/>
              <w:textAlignment w:val="baseline"/>
              <w:rPr>
                <w:i/>
                <w:i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Уровень экономической обоснованности, эффективности решений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CD5CB2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4959D4B" wp14:textId="77777777">
            <w:pPr>
              <w:pStyle w:val="Normal"/>
              <w:suppressAutoHyphens w:val="true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 xmlns:wp14="http://schemas.microsoft.com/office/word/2010/wordml" w14:paraId="01F7F774" wp14:textId="77777777">
        <w:trPr/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E6CDDC" wp14:textId="77777777">
            <w:pPr>
              <w:pStyle w:val="Normal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ПК-…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4122EE" wp14:textId="77777777">
            <w:pPr>
              <w:pStyle w:val="Style26"/>
              <w:spacing w:before="0" w:after="0"/>
              <w:textAlignment w:val="baseline"/>
              <w:rPr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Экологическая обоснованность решений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A43D8C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BD58BA2" wp14:textId="77777777">
            <w:pPr>
              <w:pStyle w:val="Normal"/>
              <w:suppressAutoHyphens w:val="true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 xmlns:wp14="http://schemas.microsoft.com/office/word/2010/wordml" w14:paraId="258C0F0E" wp14:textId="77777777">
        <w:trPr/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DE84F1" wp14:textId="77777777">
            <w:pPr>
              <w:pStyle w:val="Normal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ПК-…, ПК…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C3E419" wp14:textId="77777777">
            <w:pPr>
              <w:pStyle w:val="Normal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Оригинальность и практическая значимость  предложений и рекомендаций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F9DFFE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0- 10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357A966" wp14:textId="77777777">
            <w:pPr>
              <w:pStyle w:val="Normal"/>
              <w:suppressAutoHyphens w:val="true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 xmlns:wp14="http://schemas.microsoft.com/office/word/2010/wordml" w14:paraId="361F7A0F" wp14:textId="77777777">
        <w:trPr/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BF0F82" wp14:textId="77777777">
            <w:pPr>
              <w:pStyle w:val="Normal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ОК-…, ОК-...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295728" wp14:textId="77777777">
            <w:pPr>
              <w:pStyle w:val="Normal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Качество доклада (структурированность, полнота раскрытия решенных задач для достижения поставленной цели, аргументированность выводов, включая чертежную документацию)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92091F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0- 5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4690661" wp14:textId="77777777">
            <w:pPr>
              <w:pStyle w:val="Normal"/>
              <w:suppressAutoHyphens w:val="true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 xmlns:wp14="http://schemas.microsoft.com/office/word/2010/wordml" w14:paraId="205DBAA4" wp14:textId="77777777">
        <w:trPr/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421106" wp14:textId="77777777">
            <w:pPr>
              <w:pStyle w:val="Normal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ОПК-.., ПК-…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EE18886" wp14:textId="77777777">
            <w:pPr>
              <w:pStyle w:val="Normal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D0433E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0- 5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4539910" wp14:textId="77777777">
            <w:pPr>
              <w:pStyle w:val="Normal"/>
              <w:suppressAutoHyphens w:val="true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 xmlns:wp14="http://schemas.microsoft.com/office/word/2010/wordml" w14:paraId="6B8C95DD" wp14:textId="77777777">
        <w:trPr/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EEC278C" wp14:textId="77777777">
            <w:pPr>
              <w:pStyle w:val="Normal"/>
              <w:suppressAutoHyphens w:val="true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ПК-…, ПК-…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7C7207" wp14:textId="77777777">
            <w:pPr>
              <w:pStyle w:val="Normal"/>
              <w:suppressAutoHyphens w:val="true"/>
              <w:jc w:val="both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0AD87D" wp14:textId="77777777">
            <w:pPr>
              <w:pStyle w:val="Normal"/>
              <w:suppressAutoHyphens w:val="tru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0-15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A7E0CF2" wp14:textId="77777777">
            <w:pPr>
              <w:pStyle w:val="Normal"/>
              <w:suppressAutoHyphens w:val="true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 xmlns:wp14="http://schemas.microsoft.com/office/word/2010/wordml" w14:paraId="0DDC77F3" wp14:textId="77777777">
        <w:trPr>
          <w:trHeight w:val="348" w:hRule="atLeast"/>
        </w:trPr>
        <w:tc>
          <w:tcPr>
            <w:tcW w:w="7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E79C37" wp14:textId="77777777">
            <w:pPr>
              <w:pStyle w:val="Normal"/>
              <w:suppressAutoHyphens w:val="tru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B72823" wp14:textId="77777777">
            <w:pPr>
              <w:pStyle w:val="Style22"/>
              <w:ind w:left="0" w:hanging="0"/>
              <w:jc w:val="center"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0FA6563" wp14:textId="77777777">
            <w:pPr>
              <w:pStyle w:val="Style22"/>
              <w:snapToGrid w:val="false"/>
              <w:ind w:left="0" w:hanging="0"/>
              <w:jc w:val="center"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</w:r>
          </w:p>
        </w:tc>
      </w:tr>
      <w:tr xmlns:wp14="http://schemas.microsoft.com/office/word/2010/wordml" w14:paraId="1E52A9C7" wp14:textId="77777777">
        <w:trPr>
          <w:trHeight w:val="348" w:hRule="atLeast"/>
        </w:trPr>
        <w:tc>
          <w:tcPr>
            <w:tcW w:w="7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271D4F" wp14:textId="77777777">
            <w:pPr>
              <w:pStyle w:val="Normal"/>
              <w:suppressAutoHyphens w:val="tru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C5CDBE" wp14:textId="77777777">
            <w:pPr>
              <w:pStyle w:val="Style22"/>
              <w:snapToGrid w:val="false"/>
              <w:ind w:left="0" w:hanging="0"/>
              <w:jc w:val="center"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42D4C27" wp14:textId="77777777">
            <w:pPr>
              <w:pStyle w:val="Style22"/>
              <w:snapToGrid w:val="false"/>
              <w:ind w:left="0" w:hanging="0"/>
              <w:jc w:val="center"/>
              <w:rPr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</w:r>
          </w:p>
        </w:tc>
      </w:tr>
    </w:tbl>
    <w:p xmlns:wp14="http://schemas.microsoft.com/office/word/2010/wordml" w14:paraId="3572E399" wp14:textId="77777777">
      <w:pPr>
        <w:pStyle w:val="Normal"/>
        <w:suppressAutoHyphens w:val="tru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 xmlns:wp14="http://schemas.microsoft.com/office/word/2010/wordml" w14:paraId="0CA02D66" wp14:textId="77777777">
      <w:pPr>
        <w:pStyle w:val="Normal"/>
        <w:suppressAutoHyphens w:val="tru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Шкала соотнесения количества баллов, качественных характеристик и оценок результатов сформированности компетенций</w:t>
      </w:r>
    </w:p>
    <w:p xmlns:wp14="http://schemas.microsoft.com/office/word/2010/wordml" w14:paraId="2DB3AFF7" wp14:textId="77777777">
      <w:pPr>
        <w:pStyle w:val="Normal"/>
        <w:suppressAutoHyphens w:val="true"/>
        <w:ind w:firstLine="709"/>
        <w:jc w:val="both"/>
        <w:rPr/>
      </w:pPr>
      <w:r>
        <w:rPr/>
        <w:t xml:space="preserve">                                                                                                                                      </w:t>
      </w:r>
    </w:p>
    <w:tbl>
      <w:tblPr>
        <w:tblW w:w="10041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4120"/>
        <w:gridCol w:w="3554"/>
      </w:tblGrid>
      <w:tr xmlns:wp14="http://schemas.microsoft.com/office/word/2010/wordml" w14:paraId="4C6E767C" wp14:textId="77777777">
        <w:trPr/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E83204" wp14:textId="77777777">
            <w:pPr>
              <w:pStyle w:val="Normal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Количество баллов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84C445" wp14:textId="77777777">
            <w:pPr>
              <w:pStyle w:val="Normal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Уровень сформированности компетенций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496F26A" wp14:textId="77777777">
            <w:pPr>
              <w:pStyle w:val="Normal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Оценка</w:t>
            </w:r>
          </w:p>
        </w:tc>
      </w:tr>
      <w:tr xmlns:wp14="http://schemas.microsoft.com/office/word/2010/wordml" w14:paraId="4D01EC5E" wp14:textId="77777777">
        <w:trPr/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516C74" wp14:textId="77777777">
            <w:pPr>
              <w:pStyle w:val="Normal"/>
              <w:suppressAutoHyphens w:val="true"/>
              <w:jc w:val="center"/>
              <w:rPr/>
            </w:pPr>
            <w:r>
              <w:rPr/>
              <w:t>0-39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217431" wp14:textId="77777777">
            <w:pPr>
              <w:pStyle w:val="Normal"/>
              <w:suppressAutoHyphens w:val="true"/>
              <w:jc w:val="both"/>
              <w:rPr/>
            </w:pPr>
            <w:r>
              <w:rPr/>
              <w:t>« ниже порогового»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81D1E71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«2»   неудовлетворительно</w:t>
            </w:r>
          </w:p>
        </w:tc>
      </w:tr>
      <w:tr xmlns:wp14="http://schemas.microsoft.com/office/word/2010/wordml" w14:paraId="4339AC8A" wp14:textId="77777777">
        <w:trPr/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95D52A" wp14:textId="77777777">
            <w:pPr>
              <w:pStyle w:val="Normal"/>
              <w:suppressAutoHyphens w:val="true"/>
              <w:jc w:val="center"/>
              <w:rPr/>
            </w:pPr>
            <w:r>
              <w:rPr/>
              <w:t>40-65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80723F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«пороговый»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5C269D6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«3»    удовлетворительно</w:t>
            </w:r>
          </w:p>
        </w:tc>
      </w:tr>
      <w:tr xmlns:wp14="http://schemas.microsoft.com/office/word/2010/wordml" w14:paraId="6ABE4057" wp14:textId="77777777">
        <w:trPr/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F5654F" wp14:textId="77777777">
            <w:pPr>
              <w:pStyle w:val="Normal"/>
              <w:suppressAutoHyphens w:val="true"/>
              <w:jc w:val="center"/>
              <w:rPr/>
            </w:pPr>
            <w:r>
              <w:rPr/>
              <w:t>66-84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975E6A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«повышенный»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48551F4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«4»   хорошо</w:t>
            </w:r>
          </w:p>
        </w:tc>
      </w:tr>
      <w:tr xmlns:wp14="http://schemas.microsoft.com/office/word/2010/wordml" w14:paraId="31166AAD" wp14:textId="77777777">
        <w:trPr/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4A24AA" wp14:textId="77777777">
            <w:pPr>
              <w:pStyle w:val="Normal"/>
              <w:suppressAutoHyphens w:val="true"/>
              <w:jc w:val="center"/>
              <w:rPr/>
            </w:pPr>
            <w:r>
              <w:rPr/>
              <w:t>85-100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6C67C2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 </w:t>
            </w:r>
            <w:r>
              <w:rPr/>
              <w:t>«высокий»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4C31CC7" wp14:textId="77777777">
            <w:pPr>
              <w:pStyle w:val="Normal"/>
              <w:suppressAutoHyphens w:val="true"/>
              <w:jc w:val="both"/>
              <w:rPr/>
            </w:pPr>
            <w:r>
              <w:rPr/>
              <w:t xml:space="preserve">  </w:t>
            </w:r>
            <w:r>
              <w:rPr/>
              <w:t>«5»   отлично</w:t>
            </w:r>
          </w:p>
        </w:tc>
      </w:tr>
    </w:tbl>
    <w:p xmlns:wp14="http://schemas.microsoft.com/office/word/2010/wordml" w14:paraId="6CEB15CE" wp14:textId="77777777">
      <w:pPr>
        <w:pStyle w:val="Normal"/>
        <w:tabs>
          <w:tab w:val="clear" w:pos="708"/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 xmlns:wp14="http://schemas.microsoft.com/office/word/2010/wordml" w14:paraId="7E5BE051" wp14:textId="77777777">
      <w:pPr>
        <w:pStyle w:val="Normal"/>
        <w:tabs>
          <w:tab w:val="clear" w:pos="708"/>
          <w:tab w:val="right" w:leader="underscore" w:pos="8505"/>
        </w:tabs>
        <w:jc w:val="center"/>
        <w:rPr/>
      </w:pPr>
      <w:r>
        <w:rPr>
          <w:bCs/>
          <w:sz w:val="28"/>
          <w:szCs w:val="28"/>
        </w:rPr>
        <w:t>«___»____</w:t>
      </w:r>
      <w:r>
        <w:rPr>
          <w:bCs/>
          <w:sz w:val="24"/>
          <w:szCs w:val="24"/>
        </w:rPr>
        <w:t>20___ г.                     ______________________</w:t>
      </w:r>
      <w:r>
        <w:rPr>
          <w:bCs/>
          <w:sz w:val="28"/>
          <w:szCs w:val="28"/>
        </w:rPr>
        <w:t xml:space="preserve">     ______________</w:t>
      </w:r>
    </w:p>
    <w:p xmlns:wp14="http://schemas.microsoft.com/office/word/2010/wordml" w14:paraId="51E2CE08" wp14:textId="77777777">
      <w:pPr>
        <w:pStyle w:val="Normal"/>
        <w:jc w:val="both"/>
        <w:rPr/>
      </w:pPr>
      <w:r>
        <w:rPr>
          <w:bCs/>
          <w:i/>
          <w:sz w:val="28"/>
          <w:szCs w:val="28"/>
        </w:rPr>
        <w:t xml:space="preserve">                                                              </w:t>
      </w:r>
      <w:r>
        <w:rPr>
          <w:bCs/>
          <w:i/>
        </w:rPr>
        <w:t xml:space="preserve"> </w:t>
      </w:r>
      <w:r>
        <w:rPr>
          <w:bCs/>
          <w:i/>
        </w:rPr>
        <w:t>подпись члена комиссии               инициалы, фамилия</w:t>
      </w:r>
    </w:p>
    <w:sectPr>
      <w:headerReference w:type="default" r:id="rId25"/>
      <w:headerReference w:type="first" r:id="rId26"/>
      <w:footerReference w:type="default" r:id="rId27"/>
      <w:footerReference w:type="first" r:id="rId28"/>
      <w:type w:val="nextPage"/>
      <w:pgSz w:w="11906" w:h="16838" w:orient="portrait"/>
      <w:pgMar w:top="1134" w:right="851" w:bottom="1134" w:left="1134" w:header="709" w:footer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290BA8A0" wp14:textId="77777777"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  <w:p xmlns:wp14="http://schemas.microsoft.com/office/word/2010/wordml" w14:paraId="66518E39" wp14:textId="77777777"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7E75FCD0" wp14:textId="77777777"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05723246" wp14:textId="77777777"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  <w:p xmlns:wp14="http://schemas.microsoft.com/office/word/2010/wordml" w14:paraId="7A292896" wp14:textId="77777777"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2191599E" wp14:textId="77777777">
    <w:pPr>
      <w:pStyle w:val="Footer"/>
      <w:jc w:val="cen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784534C2" wp14:textId="77777777"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  <w:p xmlns:wp14="http://schemas.microsoft.com/office/word/2010/wordml" w14:paraId="5AB7C0C5" wp14:textId="77777777"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55B33694" wp14:textId="77777777"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10FDAA0E" wp14:textId="77777777"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774AF2BF" wp14:textId="77777777"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7673E5AE" wp14:textId="77777777"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041D98D7" wp14:textId="77777777"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rFonts w:cs="Symbol"/>
        <w:lang w:eastAsia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sz w:val="24"/>
        <w:szCs w:val="24"/>
        <w:rFonts w:cs="Symbol"/>
        <w:lang w:eastAsia="ar-S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sz w:val="24"/>
        <w:szCs w:val="24"/>
        <w:rFonts w:cs="Symbol"/>
        <w:lang w:eastAsia="ar-S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rFonts w:cs="Symbol"/>
        <w:lang w:eastAsia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sz w:val="24"/>
        <w:szCs w:val="24"/>
        <w:rFonts w:cs="Symbol"/>
        <w:lang w:eastAsia="ar-S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sz w:val="24"/>
        <w:szCs w:val="24"/>
        <w:rFonts w:cs="Symbol"/>
        <w:lang w:eastAsia="ar-S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rFonts w:cs="Symbol"/>
        <w:lang w:eastAsia="en-U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rFonts w:cs="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rFonts w:cs="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  <w:sz w:val="20"/>
        <w:rFonts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  <w:sz w:val="20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sz w:val="20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  <w:sz w:val="20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  <w:sz w:val="20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  <w:sz w:val="20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  <w:sz w:val="20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  <w:sz w:val="20"/>
        <w:rFonts w:cs="Symbol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rFonts w:cs="Symbol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2"/>
        <w:szCs w:val="22"/>
        <w:rFonts w:cs="Symbol"/>
        <w:color w:val="333333"/>
        <w:lang w:val="en-US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rFonts w:cs="Symbol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:autoHyphenation w:val="true"/>
  <w14:docId w14:val="4633FEB3"/>
  <w15:docId w15:val="{ae707914-91b6-4ce7-92d2-b40295784805}"/>
  <w:rsids>
    <w:rsidRoot w:val="48B2EDAD"/>
    <w:rsid w:val="48B2EDAD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firstLine="708"/>
      <w:jc w:val="both"/>
      <w:outlineLvl w:val="8"/>
    </w:pPr>
    <w:rPr>
      <w:sz w:val="28"/>
    </w:rPr>
  </w:style>
  <w:style w:type="character" w:styleId="WW8Num1z0">
    <w:name w:val="WW8Num1z0"/>
    <w:qFormat/>
    <w:rPr>
      <w:rFonts w:ascii="Symbol" w:hAnsi="Symbol" w:cs="Symbol"/>
      <w:sz w:val="24"/>
      <w:szCs w:val="24"/>
      <w:lang w:eastAsia="ar-S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eastAsia="Arial Unicode MS" w:cs="Symbol"/>
      <w:sz w:val="24"/>
      <w:szCs w:val="24"/>
      <w:lang w:eastAsia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eastAsia="Calibri" w:cs="Symbol"/>
      <w:sz w:val="24"/>
      <w:szCs w:val="24"/>
      <w:lang w:eastAsia="en-U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  <w:sz w:val="24"/>
      <w:szCs w:val="24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  <w:sz w:val="20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Symbol" w:hAnsi="Symbol" w:cs="Symbol"/>
      <w:color w:val="333333"/>
      <w:sz w:val="22"/>
      <w:szCs w:val="22"/>
      <w:lang w:val="en-U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Symbol" w:hAnsi="Symbol" w:cs="Symbol"/>
      <w:sz w:val="24"/>
      <w:szCs w:val="24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ascii="Symbol" w:hAnsi="Symbol" w:cs="Symbol"/>
      <w:sz w:val="24"/>
      <w:szCs w:val="24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Style5">
    <w:name w:val="Основной шрифт абзаца"/>
    <w:qFormat/>
    <w:rPr/>
  </w:style>
  <w:style w:type="character" w:styleId="1">
    <w:name w:val="Заголовок 1 Знак"/>
    <w:qFormat/>
    <w:rPr>
      <w:sz w:val="28"/>
      <w:lang w:val="ru-RU" w:bidi="ar-SA"/>
    </w:rPr>
  </w:style>
  <w:style w:type="character" w:styleId="2">
    <w:name w:val="Заголовок 2 Знак"/>
    <w:qFormat/>
    <w:rPr>
      <w:sz w:val="28"/>
      <w:lang w:val="ru-RU" w:bidi="ar-SA"/>
    </w:rPr>
  </w:style>
  <w:style w:type="character" w:styleId="4">
    <w:name w:val="Заголовок 4 Знак"/>
    <w:qFormat/>
    <w:rPr>
      <w:sz w:val="28"/>
      <w:lang w:val="ru-RU" w:bidi="ar-SA"/>
    </w:rPr>
  </w:style>
  <w:style w:type="character" w:styleId="5">
    <w:name w:val="Заголовок 5 Знак"/>
    <w:qFormat/>
    <w:rPr>
      <w:sz w:val="28"/>
      <w:lang w:val="ru-RU" w:bidi="ar-SA"/>
    </w:rPr>
  </w:style>
  <w:style w:type="character" w:styleId="7">
    <w:name w:val="Заголовок 7 Знак"/>
    <w:qFormat/>
    <w:rPr>
      <w:b/>
      <w:sz w:val="28"/>
      <w:lang w:val="ru-RU" w:bidi="ar-SA"/>
    </w:rPr>
  </w:style>
  <w:style w:type="character" w:styleId="Style6">
    <w:name w:val="Название Знак"/>
    <w:qFormat/>
    <w:rPr>
      <w:sz w:val="28"/>
      <w:lang w:val="ru-RU" w:bidi="ar-SA"/>
    </w:rPr>
  </w:style>
  <w:style w:type="character" w:styleId="Style7">
    <w:name w:val="Основной текст Знак"/>
    <w:qFormat/>
    <w:rPr>
      <w:sz w:val="24"/>
      <w:lang w:val="ru-RU" w:bidi="ar-SA"/>
    </w:rPr>
  </w:style>
  <w:style w:type="character" w:styleId="21">
    <w:name w:val="Основной текст 2 Знак"/>
    <w:qFormat/>
    <w:rPr>
      <w:sz w:val="28"/>
      <w:lang w:val="ru-RU" w:bidi="ar-SA"/>
    </w:rPr>
  </w:style>
  <w:style w:type="character" w:styleId="Style8">
    <w:name w:val="Основной текст с отступом Знак"/>
    <w:qFormat/>
    <w:rPr>
      <w:sz w:val="24"/>
      <w:lang w:val="ru-RU" w:bidi="ar-SA"/>
    </w:rPr>
  </w:style>
  <w:style w:type="character" w:styleId="22">
    <w:name w:val="Основной текст с отступом 2 Знак"/>
    <w:qFormat/>
    <w:rPr>
      <w:sz w:val="24"/>
      <w:lang w:val="ru-RU" w:bidi="ar-SA"/>
    </w:rPr>
  </w:style>
  <w:style w:type="character" w:styleId="InternetLink">
    <w:name w:val="Internet Link"/>
    <w:rPr>
      <w:color w:val="0000FF"/>
      <w:u w:val="single"/>
    </w:rPr>
  </w:style>
  <w:style w:type="character" w:styleId="Style9">
    <w:name w:val="Верхний колонтитул Знак"/>
    <w:qFormat/>
    <w:rPr>
      <w:rFonts w:ascii="Courier New" w:hAnsi="Courier New" w:cs="Courier New"/>
      <w:sz w:val="28"/>
      <w:lang w:val="ru-RU" w:bidi="ar-SA"/>
    </w:rPr>
  </w:style>
  <w:style w:type="character" w:styleId="PageNumber">
    <w:name w:val="Page Number"/>
    <w:basedOn w:val="Style5"/>
    <w:rPr/>
  </w:style>
  <w:style w:type="character" w:styleId="Style10">
    <w:name w:val="Текст Знак"/>
    <w:qFormat/>
    <w:rPr>
      <w:rFonts w:ascii="Courier New" w:hAnsi="Courier New" w:cs="Courier New"/>
      <w:lang w:val="ru-RU" w:bidi="ar-SA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styleId="StrongEmphasis">
    <w:name w:val="Strong Emphasis"/>
    <w:qFormat/>
    <w:rPr>
      <w:b/>
      <w:bCs/>
    </w:rPr>
  </w:style>
  <w:style w:type="character" w:styleId="Appleconvertedspace">
    <w:name w:val="apple-converted-space"/>
    <w:qFormat/>
    <w:rPr>
      <w:rFonts w:cs="Times New Roman"/>
    </w:rPr>
  </w:style>
  <w:style w:type="character" w:styleId="41">
    <w:name w:val="Заголовок №4_"/>
    <w:qFormat/>
    <w:rPr>
      <w:b/>
      <w:bCs/>
      <w:sz w:val="15"/>
      <w:szCs w:val="15"/>
      <w:shd w:val="clear" w:fill="FFFFFF"/>
      <w:lang w:bidi="ar-SA"/>
    </w:rPr>
  </w:style>
  <w:style w:type="character" w:styleId="Style12">
    <w:name w:val="Текст сноски Знак"/>
    <w:qFormat/>
    <w:rPr>
      <w:lang w:val="ru-RU" w:bidi="ar-SA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Emphasis">
    <w:name w:val="Emphasis"/>
    <w:qFormat/>
    <w:rPr>
      <w:rFonts w:cs="Times New Roman"/>
      <w:i/>
      <w:iCs/>
    </w:rPr>
  </w:style>
  <w:style w:type="character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character" w:styleId="Style13">
    <w:name w:val="Знак Знак"/>
    <w:qFormat/>
    <w:rPr>
      <w:rFonts w:cs="Times New Roman"/>
      <w:b/>
      <w:bCs/>
      <w:i/>
      <w:iCs/>
      <w:sz w:val="26"/>
      <w:szCs w:val="26"/>
      <w:lang w:val="ru-RU" w:bidi="ar-SA"/>
    </w:rPr>
  </w:style>
  <w:style w:type="character" w:styleId="14">
    <w:name w:val=" Знак Знак14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71">
    <w:name w:val=" Знак Знак7"/>
    <w:qFormat/>
    <w:rPr>
      <w:rFonts w:cs="Times New Roman"/>
      <w:b/>
      <w:sz w:val="28"/>
      <w:lang w:val="ru-RU" w:bidi="ar-SA"/>
    </w:rPr>
  </w:style>
  <w:style w:type="character" w:styleId="42">
    <w:name w:val=" Знак Знак4"/>
    <w:qFormat/>
    <w:rPr>
      <w:rFonts w:ascii="Courier New" w:hAnsi="Courier New" w:cs="Courier New"/>
      <w:lang w:val="ru-RU" w:bidi="ar-SA"/>
    </w:rPr>
  </w:style>
  <w:style w:type="character" w:styleId="BodyTextIndentChar">
    <w:name w:val="Body Text Indent Char"/>
    <w:qFormat/>
    <w:rPr>
      <w:rFonts w:ascii="Times New Roman" w:hAnsi="Times New Roman" w:cs="Times New Roman"/>
      <w:color w:val="000000"/>
      <w:sz w:val="18"/>
      <w:szCs w:val="18"/>
    </w:rPr>
  </w:style>
  <w:style w:type="character" w:styleId="FootnoteTextChar">
    <w:name w:val="Footnote Text Char"/>
    <w:qFormat/>
    <w:rPr>
      <w:rFonts w:ascii="Times New Roman" w:hAnsi="Times New Roman" w:cs="Times New Roman"/>
      <w:sz w:val="20"/>
      <w:szCs w:val="20"/>
    </w:rPr>
  </w:style>
  <w:style w:type="character" w:styleId="Bodytext">
    <w:name w:val="Body text_"/>
    <w:qFormat/>
    <w:rPr>
      <w:sz w:val="27"/>
      <w:szCs w:val="27"/>
      <w:lang w:bidi="ar-SA"/>
    </w:rPr>
  </w:style>
  <w:style w:type="character" w:styleId="23">
    <w:name w:val="Основной текст (2)_"/>
    <w:qFormat/>
    <w:rPr>
      <w:sz w:val="22"/>
      <w:szCs w:val="22"/>
      <w:shd w:val="clear" w:fill="FFFFFF"/>
    </w:rPr>
  </w:style>
  <w:style w:type="character" w:styleId="24">
    <w:name w:val="Заголовок №2_"/>
    <w:qFormat/>
    <w:rPr>
      <w:sz w:val="22"/>
      <w:szCs w:val="22"/>
      <w:shd w:val="clear" w:fill="FFFFFF"/>
    </w:rPr>
  </w:style>
  <w:style w:type="character" w:styleId="Style14">
    <w:name w:val="Подпись к таблице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>
    <w:name w:val="Подпись к таблице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single"/>
      <w:vertAlign w:val="baseline"/>
      <w:lang w:val="ru-RU" w:bidi="ru-RU"/>
    </w:rPr>
  </w:style>
  <w:style w:type="character" w:styleId="Style16">
    <w:name w:val="Нижний колонтитул Знак"/>
    <w:qFormat/>
    <w:rPr>
      <w:sz w:val="24"/>
    </w:rPr>
  </w:style>
  <w:style w:type="character" w:styleId="Style17">
    <w:name w:val="Абзац списка Знак"/>
    <w:qFormat/>
    <w:rPr>
      <w:sz w:val="24"/>
      <w:szCs w:val="24"/>
    </w:rPr>
  </w:style>
  <w:style w:type="character" w:styleId="Normaltextrun">
    <w:name w:val="normaltextrun"/>
    <w:qFormat/>
    <w:rPr/>
  </w:style>
  <w:style w:type="character" w:styleId="Contextualspellingandgrammarerror">
    <w:name w:val="contextualspellingandgrammarerror"/>
    <w:qFormat/>
    <w:rPr/>
  </w:style>
  <w:style w:type="character" w:styleId="Eop">
    <w:name w:val="eop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sz w:val="28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5">
    <w:name w:val="Основной текст 2"/>
    <w:basedOn w:val="Normal"/>
    <w:qFormat/>
    <w:pPr>
      <w:jc w:val="center"/>
    </w:pPr>
    <w:rPr>
      <w:sz w:val="28"/>
    </w:rPr>
  </w:style>
  <w:style w:type="paragraph" w:styleId="TextBodyIndent">
    <w:name w:val="Body Text Indent"/>
    <w:basedOn w:val="Normal"/>
    <w:pPr>
      <w:ind w:left="4320" w:hanging="0"/>
      <w:jc w:val="both"/>
    </w:pPr>
    <w:rPr>
      <w:sz w:val="24"/>
    </w:rPr>
  </w:style>
  <w:style w:type="paragraph" w:styleId="BodyTextIndent2">
    <w:name w:val="Body Text Indent 2"/>
    <w:basedOn w:val="Normal"/>
    <w:qFormat/>
    <w:pPr>
      <w:ind w:firstLine="720"/>
      <w:jc w:val="center"/>
    </w:pPr>
    <w:rPr>
      <w:sz w:val="24"/>
    </w:rPr>
  </w:style>
  <w:style w:type="paragraph" w:styleId="3">
    <w:name w:val="Основной текст 3"/>
    <w:basedOn w:val="Normal"/>
    <w:qFormat/>
    <w:pPr>
      <w:jc w:val="both"/>
    </w:pPr>
    <w:rPr>
      <w:sz w:val="28"/>
    </w:rPr>
  </w:style>
  <w:style w:type="paragraph" w:styleId="26">
    <w:name w:val="Основной текст с отступом 2"/>
    <w:basedOn w:val="Normal"/>
    <w:qFormat/>
    <w:pPr>
      <w:ind w:left="5040" w:hanging="0"/>
      <w:jc w:val="both"/>
    </w:pPr>
    <w:rPr>
      <w:sz w:val="24"/>
    </w:rPr>
  </w:style>
  <w:style w:type="paragraph" w:styleId="Style18">
    <w:name w:val="Стиль текст"/>
    <w:basedOn w:val="Normal"/>
    <w:qFormat/>
    <w:pPr>
      <w:spacing w:line="360" w:lineRule="auto"/>
      <w:ind w:firstLine="851"/>
      <w:jc w:val="both"/>
    </w:pPr>
    <w:rPr>
      <w:rFonts w:ascii="Courier New" w:hAnsi="Courier New" w:cs="Courier New"/>
      <w:sz w:val="24"/>
    </w:rPr>
  </w:style>
  <w:style w:type="paragraph" w:styleId="31">
    <w:name w:val="Основной текст с отступом 3"/>
    <w:basedOn w:val="Normal"/>
    <w:qFormat/>
    <w:pPr>
      <w:ind w:left="709" w:firstLine="705"/>
      <w:jc w:val="both"/>
    </w:pPr>
    <w:rPr>
      <w:sz w:val="28"/>
    </w:rPr>
  </w:style>
  <w:style w:type="paragraph" w:styleId="FR1">
    <w:name w:val="FR1"/>
    <w:qFormat/>
    <w:pPr>
      <w:widowControl w:val="false"/>
      <w:spacing w:before="100" w:after="0"/>
    </w:pPr>
    <w:rPr>
      <w:rFonts w:ascii="Times New Roman" w:hAnsi="Times New Roman" w:eastAsia="Times New Roman" w:cs="Times New Roman"/>
      <w:b/>
      <w:color w:val="auto"/>
      <w:sz w:val="16"/>
      <w:szCs w:val="20"/>
      <w:lang w:val="ru-RU" w:eastAsia="zh-CN" w:bidi="ar-SA"/>
    </w:rPr>
  </w:style>
  <w:style w:type="paragraph" w:styleId="Header">
    <w:name w:val="header"/>
    <w:basedOn w:val="Normal"/>
    <w:pPr>
      <w:tabs>
        <w:tab w:val="clear" w:pos="708"/>
        <w:tab w:val="center" w:leader="none" w:pos="4153"/>
        <w:tab w:val="right" w:leader="none" w:pos="8306"/>
      </w:tabs>
    </w:pPr>
    <w:rPr>
      <w:rFonts w:ascii="Courier New" w:hAnsi="Courier New" w:cs="Courier New"/>
      <w:sz w:val="28"/>
    </w:rPr>
  </w:style>
  <w:style w:type="paragraph" w:styleId="Style19">
    <w:name w:val="Цитата"/>
    <w:basedOn w:val="Normal"/>
    <w:qFormat/>
    <w:pPr>
      <w:spacing w:line="259" w:lineRule="auto"/>
      <w:ind w:left="680" w:right="600" w:hanging="0"/>
      <w:jc w:val="center"/>
    </w:pPr>
    <w:rPr>
      <w:sz w:val="28"/>
    </w:rPr>
  </w:style>
  <w:style w:type="paragraph" w:styleId="BodyText2">
    <w:name w:val="Body Text 2"/>
    <w:basedOn w:val="Normal"/>
    <w:qFormat/>
    <w:pPr>
      <w:ind w:firstLine="720"/>
      <w:jc w:val="both"/>
    </w:pPr>
    <w:rPr>
      <w:sz w:val="24"/>
    </w:rPr>
  </w:style>
  <w:style w:type="paragraph" w:styleId="Footer">
    <w:name w:val="footer"/>
    <w:basedOn w:val="Normal"/>
    <w:pPr>
      <w:tabs>
        <w:tab w:val="clear" w:pos="708"/>
        <w:tab w:val="center" w:leader="none" w:pos="4677"/>
        <w:tab w:val="right" w:leader="none" w:pos="9355"/>
      </w:tabs>
    </w:pPr>
    <w:rPr>
      <w:sz w:val="24"/>
      <w:lang w:val="en-US"/>
    </w:rPr>
  </w:style>
  <w:style w:type="paragraph" w:styleId="Style20">
    <w:name w:val="Название объекта"/>
    <w:basedOn w:val="Normal"/>
    <w:next w:val="Normal"/>
    <w:qFormat/>
    <w:pPr>
      <w:jc w:val="both"/>
    </w:pPr>
    <w:rPr>
      <w:color w:val="000000"/>
      <w:sz w:val="28"/>
    </w:rPr>
  </w:style>
  <w:style w:type="paragraph" w:styleId="Style21">
    <w:name w:val="Текст"/>
    <w:basedOn w:val="Normal"/>
    <w:qFormat/>
    <w:pPr/>
    <w:rPr>
      <w:rFonts w:ascii="Courier New" w:hAnsi="Courier New" w:cs="Courier New"/>
    </w:rPr>
  </w:style>
  <w:style w:type="paragraph" w:styleId="Normal1">
    <w:name w:val="LO-Normal"/>
    <w:qFormat/>
    <w:pPr>
      <w:widowControl w:val="false"/>
    </w:pPr>
    <w:rPr>
      <w:rFonts w:ascii="Times New Roman" w:hAnsi="Times New Roman" w:eastAsia="Times New Roman" w:cs="Times New Roman"/>
      <w:color w:val="auto"/>
      <w:sz w:val="16"/>
      <w:szCs w:val="20"/>
      <w:lang w:val="en-US" w:eastAsia="zh-CN" w:bidi="ar-SA"/>
    </w:rPr>
  </w:style>
  <w:style w:type="paragraph" w:styleId="FR2">
    <w:name w:val="FR2"/>
    <w:qFormat/>
    <w:pPr>
      <w:widowControl w:val="false"/>
      <w:autoSpaceDE w:val="false"/>
      <w:spacing w:before="20" w:after="0"/>
      <w:ind w:left="1000" w:hanging="20"/>
    </w:pPr>
    <w:rPr>
      <w:rFonts w:ascii="Arial" w:hAnsi="Arial" w:eastAsia="Times New Roman" w:cs="Arial"/>
      <w:i/>
      <w:iCs/>
      <w:color w:val="auto"/>
      <w:sz w:val="24"/>
      <w:szCs w:val="24"/>
      <w:lang w:val="ru-RU" w:eastAsia="zh-CN" w:bidi="ar-SA"/>
    </w:rPr>
  </w:style>
  <w:style w:type="paragraph" w:styleId="FR3">
    <w:name w:val="FR3"/>
    <w:qFormat/>
    <w:pPr>
      <w:widowControl w:val="false"/>
      <w:autoSpaceDE w:val="false"/>
      <w:spacing w:before="180" w:after="0" w:line="278" w:lineRule="auto"/>
      <w:ind w:firstLine="70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32">
    <w:name w:val="заголовок 3"/>
    <w:basedOn w:val="Normal"/>
    <w:next w:val="Normal"/>
    <w:qFormat/>
    <w:pPr>
      <w:keepNext w:val="true"/>
      <w:widowControl w:val="false"/>
      <w:autoSpaceDE w:val="false"/>
      <w:outlineLvl w:val="2"/>
    </w:pPr>
    <w:rPr>
      <w:sz w:val="28"/>
      <w:szCs w:val="28"/>
    </w:rPr>
  </w:style>
  <w:style w:type="paragraph" w:styleId="Style22">
    <w:name w:val="Абзац списка"/>
    <w:basedOn w:val="Normal"/>
    <w:qFormat/>
    <w:pPr>
      <w:spacing w:before="0" w:after="0"/>
      <w:ind w:left="720" w:hanging="0"/>
      <w:contextualSpacing/>
    </w:pPr>
    <w:rPr>
      <w:sz w:val="24"/>
      <w:szCs w:val="24"/>
      <w:lang w:val="en-US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 w:line="276" w:lineRule="auto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>
      <w:sz w:val="24"/>
      <w:szCs w:val="24"/>
    </w:rPr>
  </w:style>
  <w:style w:type="paragraph" w:styleId="Style26">
    <w:name w:val="Обычный (веб)"/>
    <w:basedOn w:val="Normal"/>
    <w:qFormat/>
    <w:pPr>
      <w:spacing w:before="280" w:after="280"/>
    </w:pPr>
    <w:rPr>
      <w:rFonts w:eastAsia="Calibri"/>
      <w:sz w:val="24"/>
      <w:szCs w:val="24"/>
    </w:rPr>
  </w:style>
  <w:style w:type="paragraph" w:styleId="Style27">
    <w:name w:val="Абзац"/>
    <w:basedOn w:val="Normal"/>
    <w:qFormat/>
    <w:pPr>
      <w:spacing w:line="312" w:lineRule="auto"/>
      <w:ind w:firstLine="567"/>
      <w:jc w:val="both"/>
    </w:pPr>
    <w:rPr>
      <w:sz w:val="24"/>
    </w:rPr>
  </w:style>
  <w:style w:type="paragraph" w:styleId="27">
    <w:name w:val="Красная строка 2"/>
    <w:basedOn w:val="TextBodyIndent"/>
    <w:qFormat/>
    <w:pPr>
      <w:spacing w:before="0" w:after="120"/>
      <w:ind w:left="283" w:firstLine="210"/>
      <w:jc w:val="left"/>
    </w:pPr>
    <w:rPr>
      <w:szCs w:val="24"/>
    </w:rPr>
  </w:style>
  <w:style w:type="paragraph" w:styleId="43">
    <w:name w:val="Заголовок №4"/>
    <w:basedOn w:val="Normal"/>
    <w:qFormat/>
    <w:pPr>
      <w:shd w:val="clear" w:fill="FFFFFF"/>
      <w:spacing w:before="0" w:after="180" w:line="240" w:lineRule="atLeast"/>
      <w:outlineLvl w:val="3"/>
    </w:pPr>
    <w:rPr>
      <w:b/>
      <w:bCs/>
      <w:sz w:val="15"/>
      <w:szCs w:val="15"/>
      <w:shd w:val="clear" w:fill="FFFFFF"/>
      <w:lang w:val="en-US"/>
    </w:rPr>
  </w:style>
  <w:style w:type="paragraph" w:styleId="Footnote">
    <w:name w:val="Footnote Text"/>
    <w:basedOn w:val="Normal"/>
    <w:pPr/>
    <w:rPr/>
  </w:style>
  <w:style w:type="paragraph" w:styleId="Style201">
    <w:name w:val="Style20"/>
    <w:basedOn w:val="Normal"/>
    <w:qFormat/>
    <w:pPr>
      <w:widowControl w:val="false"/>
      <w:autoSpaceDE w:val="false"/>
      <w:spacing w:line="274" w:lineRule="exact"/>
      <w:ind w:hanging="509"/>
      <w:jc w:val="both"/>
    </w:pPr>
    <w:rPr>
      <w:sz w:val="24"/>
      <w:szCs w:val="24"/>
    </w:rPr>
  </w:style>
  <w:style w:type="paragraph" w:styleId="Text">
    <w:name w:val="text"/>
    <w:basedOn w:val="Normal"/>
    <w:qFormat/>
    <w:pPr>
      <w:spacing w:before="41" w:after="41"/>
      <w:ind w:left="41" w:right="41" w:hanging="0"/>
      <w:jc w:val="both"/>
    </w:pPr>
    <w:rPr>
      <w:rFonts w:ascii="Arial" w:hAnsi="Arial" w:cs="Arial"/>
      <w:color w:val="333333"/>
      <w:sz w:val="15"/>
      <w:szCs w:val="15"/>
    </w:rPr>
  </w:style>
  <w:style w:type="paragraph" w:styleId="Style81">
    <w:name w:val="Style8"/>
    <w:basedOn w:val="Normal"/>
    <w:qFormat/>
    <w:pPr>
      <w:widowControl w:val="false"/>
      <w:autoSpaceDE w:val="false"/>
      <w:spacing w:line="276" w:lineRule="exact"/>
      <w:ind w:hanging="360"/>
      <w:jc w:val="both"/>
    </w:pPr>
    <w:rPr>
      <w:sz w:val="24"/>
      <w:szCs w:val="24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Main">
    <w:name w:val="main"/>
    <w:basedOn w:val="Normal"/>
    <w:qFormat/>
    <w:pPr>
      <w:spacing w:before="280" w:after="280"/>
    </w:pPr>
    <w:rPr>
      <w:sz w:val="24"/>
      <w:szCs w:val="24"/>
    </w:rPr>
  </w:style>
  <w:style w:type="paragraph" w:styleId="Normal11">
    <w:name w:val="Normal1"/>
    <w:qFormat/>
    <w:pPr>
      <w:widowControl w:val="false"/>
    </w:pPr>
    <w:rPr>
      <w:rFonts w:ascii="Times New Roman" w:hAnsi="Times New Roman" w:eastAsia="Times New Roman" w:cs="Times New Roman"/>
      <w:b/>
      <w:i/>
      <w:color w:val="auto"/>
      <w:sz w:val="20"/>
      <w:szCs w:val="20"/>
      <w:lang w:val="ru-RU" w:eastAsia="zh-CN" w:bidi="ar-SA"/>
    </w:rPr>
  </w:style>
  <w:style w:type="paragraph" w:styleId="Style28">
    <w:name w:val="список с точками"/>
    <w:basedOn w:val="Normal"/>
    <w:qFormat/>
    <w:pPr>
      <w:numPr>
        <w:ilvl w:val="0"/>
        <w:numId w:val="6"/>
      </w:numPr>
      <w:spacing w:line="312" w:lineRule="auto"/>
      <w:jc w:val="both"/>
    </w:pPr>
    <w:rPr>
      <w:sz w:val="24"/>
      <w:szCs w:val="24"/>
    </w:rPr>
  </w:style>
  <w:style w:type="paragraph" w:styleId="Iauiue">
    <w:name w:val="Iau?iue"/>
    <w:qFormat/>
    <w:pPr>
      <w:widowControl/>
      <w:autoSpaceDE w:val="false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Bodytext1">
    <w:name w:val="Body text1"/>
    <w:basedOn w:val="Normal"/>
    <w:qFormat/>
    <w:pPr>
      <w:shd w:val="clear" w:fill="FFFFFF"/>
      <w:spacing w:before="60" w:after="60" w:line="240" w:lineRule="atLeast"/>
    </w:pPr>
    <w:rPr>
      <w:sz w:val="27"/>
      <w:szCs w:val="27"/>
      <w:lang w:val="en-US"/>
    </w:rPr>
  </w:style>
  <w:style w:type="paragraph" w:styleId="28">
    <w:name w:val="Основной текст (2)"/>
    <w:basedOn w:val="Normal"/>
    <w:qFormat/>
    <w:pPr>
      <w:widowControl w:val="false"/>
      <w:shd w:val="clear" w:fill="FFFFFF"/>
      <w:spacing w:before="0" w:after="1320" w:lineRule="auto"/>
      <w:ind w:hanging="280"/>
      <w:jc w:val="center"/>
    </w:pPr>
    <w:rPr>
      <w:sz w:val="22"/>
      <w:szCs w:val="22"/>
      <w:lang w:val="en-US"/>
    </w:rPr>
  </w:style>
  <w:style w:type="paragraph" w:styleId="29">
    <w:name w:val="Заголовок №2"/>
    <w:basedOn w:val="Normal"/>
    <w:qFormat/>
    <w:pPr>
      <w:widowControl w:val="false"/>
      <w:shd w:val="clear" w:fill="FFFFFF"/>
      <w:spacing w:before="1020" w:after="360" w:lineRule="auto"/>
      <w:ind w:hanging="400"/>
      <w:jc w:val="center"/>
      <w:outlineLvl w:val="1"/>
    </w:pPr>
    <w:rPr>
      <w:sz w:val="22"/>
      <w:szCs w:val="22"/>
      <w:lang w:val="en-US"/>
    </w:rPr>
  </w:style>
  <w:style w:type="paragraph" w:styleId="11">
    <w:name w:val="Абзац списка1"/>
    <w:basedOn w:val="Normal"/>
    <w:qFormat/>
    <w:pPr>
      <w:suppressAutoHyphens w:val="true"/>
      <w:spacing w:before="0" w:after="200" w:line="276" w:lineRule="auto"/>
      <w:ind w:left="720" w:hanging="0"/>
      <w:contextualSpacing/>
    </w:pPr>
    <w:rPr>
      <w:rFonts w:ascii="Calibri" w:hAnsi="Calibri" w:eastAsia="Droid Sans Fallback" w:cs="Calibri"/>
      <w:kern w:val="2"/>
      <w:sz w:val="22"/>
      <w:szCs w:val="22"/>
    </w:rPr>
  </w:style>
  <w:style w:type="paragraph" w:styleId="Stext">
    <w:name w:val="stext"/>
    <w:basedOn w:val="Normal"/>
    <w:qFormat/>
    <w:pPr>
      <w:spacing w:before="280" w:after="280"/>
    </w:pPr>
    <w:rPr>
      <w:sz w:val="24"/>
      <w:szCs w:val="24"/>
    </w:rPr>
  </w:style>
  <w:style w:type="paragraph" w:styleId="Paragraph">
    <w:name w:val="paragraph"/>
    <w:basedOn w:val="Normal"/>
    <w:qFormat/>
    <w:pPr>
      <w:spacing w:before="280" w:after="280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://www.baza-shop.ru/products/sound/mikrofony/wired/shure_sm58-lce/" TargetMode="External" Id="rId2" /><Relationship Type="http://schemas.openxmlformats.org/officeDocument/2006/relationships/footer" Target="footer1.xml" Id="rId3" /><Relationship Type="http://schemas.openxmlformats.org/officeDocument/2006/relationships/footer" Target="footer2.xml" Id="rId4" /><Relationship Type="http://schemas.openxmlformats.org/officeDocument/2006/relationships/hyperlink" Target="http://znanium.com/catalog/product/461501" TargetMode="External" Id="rId5" /><Relationship Type="http://schemas.openxmlformats.org/officeDocument/2006/relationships/hyperlink" Target="http://znanium.com/" TargetMode="External" Id="rId6" /><Relationship Type="http://schemas.openxmlformats.org/officeDocument/2006/relationships/hyperlink" Target="http://znanium.com/" TargetMode="External" Id="rId7" /><Relationship Type="http://schemas.openxmlformats.org/officeDocument/2006/relationships/hyperlink" Target="https://dlib.eastview.com/" TargetMode="External" Id="rId8" /><Relationship Type="http://schemas.openxmlformats.org/officeDocument/2006/relationships/hyperlink" Target="http://webofknowledge.com/" TargetMode="External" Id="rId9" /><Relationship Type="http://schemas.openxmlformats.org/officeDocument/2006/relationships/hyperlink" Target="https://www.scopus.com/" TargetMode="External" Id="rId10" /><Relationship Type="http://schemas.openxmlformats.org/officeDocument/2006/relationships/hyperlink" Target="http://www.springernature.com/gp/librarians" TargetMode="External" Id="rId11" /><Relationship Type="http://schemas.openxmlformats.org/officeDocument/2006/relationships/hyperlink" Target="https://elibrary.ru/" TargetMode="External" Id="rId12" /><Relationship Type="http://schemas.openxmlformats.org/officeDocument/2006/relationships/hyperlink" Target="http://www.neicon.ru/" TargetMode="External" Id="rId14" /><Relationship Type="http://schemas.openxmlformats.org/officeDocument/2006/relationships/hyperlink" Target="http://www.polpred.com/" TargetMode="External" Id="rId15" /><Relationship Type="http://schemas.openxmlformats.org/officeDocument/2006/relationships/hyperlink" Target="http://www.gks.ru/wps/wcm/connect/rosstat_main/rosstat/ru/statistics/databases/" TargetMode="External" Id="rId16" /><Relationship Type="http://schemas.openxmlformats.org/officeDocument/2006/relationships/hyperlink" Target="http://inion.ru/resources/bazy-dannykh-inion-ran/" TargetMode="External" Id="rId17" /><Relationship Type="http://schemas.openxmlformats.org/officeDocument/2006/relationships/hyperlink" Target="http://www.scopus.com/" TargetMode="External" Id="rId18" /><Relationship Type="http://schemas.openxmlformats.org/officeDocument/2006/relationships/hyperlink" Target="http://elibrary.ru/defaultx.asp" TargetMode="External" Id="rId19" /><Relationship Type="http://schemas.openxmlformats.org/officeDocument/2006/relationships/hyperlink" Target="http://arxiv.org/" TargetMode="External" Id="rId20" /><Relationship Type="http://schemas.openxmlformats.org/officeDocument/2006/relationships/header" Target="header1.xml" Id="rId21" /><Relationship Type="http://schemas.openxmlformats.org/officeDocument/2006/relationships/header" Target="header2.xml" Id="rId22" /><Relationship Type="http://schemas.openxmlformats.org/officeDocument/2006/relationships/footer" Target="footer3.xml" Id="rId23" /><Relationship Type="http://schemas.openxmlformats.org/officeDocument/2006/relationships/footer" Target="footer4.xml" Id="rId24" /><Relationship Type="http://schemas.openxmlformats.org/officeDocument/2006/relationships/header" Target="header3.xml" Id="rId25" /><Relationship Type="http://schemas.openxmlformats.org/officeDocument/2006/relationships/header" Target="header4.xml" Id="rId26" /><Relationship Type="http://schemas.openxmlformats.org/officeDocument/2006/relationships/footer" Target="footer5.xml" Id="rId27" /><Relationship Type="http://schemas.openxmlformats.org/officeDocument/2006/relationships/footer" Target="footer6.xml" Id="rId28" /><Relationship Type="http://schemas.openxmlformats.org/officeDocument/2006/relationships/numbering" Target="numbering.xml" Id="rId29" /><Relationship Type="http://schemas.openxmlformats.org/officeDocument/2006/relationships/fontTable" Target="fontTable.xml" Id="rId30" /><Relationship Type="http://schemas.openxmlformats.org/officeDocument/2006/relationships/settings" Target="settings.xml" Id="rId31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2019-03-22T18:00:00.0000000Z</dcterms:created>
  <dc:creator>User</dc:creator>
  <dc:description/>
  <keywords/>
  <dc:language>en-US</dc:language>
  <lastModifiedBy>arveli</lastModifiedBy>
  <lastPrinted>2018-10-22T10:10:00.0000000Z</lastPrinted>
  <dcterms:modified xsi:type="dcterms:W3CDTF">2019-03-24T13:29:21.6777392Z</dcterms:modified>
  <revision>5</revision>
  <dc:subject/>
  <dc:title>Министерство образования и науки РФ</dc:title>
</coreProperties>
</file>