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3A3CFD2F" w:rsidR="00E05948" w:rsidRPr="00567FA0" w:rsidRDefault="00E60110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Музейно-выставочная работа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2FE63042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E60110" w:rsidRPr="00E60110">
        <w:rPr>
          <w:sz w:val="24"/>
          <w:szCs w:val="24"/>
        </w:rPr>
        <w:t>Музейно-выставочная работа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E60110">
        <w:rPr>
          <w:sz w:val="24"/>
          <w:szCs w:val="24"/>
        </w:rPr>
        <w:t>восьмом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6BE817E8" w:rsidR="006C1C36" w:rsidRPr="00567FA0" w:rsidRDefault="00E60110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восьмой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1787BF61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E60110">
              <w:rPr>
                <w:bCs/>
                <w:iCs/>
                <w:sz w:val="24"/>
                <w:szCs w:val="24"/>
              </w:rPr>
              <w:t>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527BE15B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E60110" w:rsidRPr="00E60110">
        <w:rPr>
          <w:sz w:val="24"/>
          <w:szCs w:val="24"/>
        </w:rPr>
        <w:t>Музейно-выставочная работа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7901E70" w14:textId="77777777" w:rsidR="004D7BC0" w:rsidRDefault="000B3653" w:rsidP="000D5087">
      <w:pPr>
        <w:ind w:left="709" w:firstLine="709"/>
        <w:jc w:val="both"/>
        <w:rPr>
          <w:rFonts w:eastAsia="Times New Roman"/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E60110" w:rsidRPr="00E60110">
        <w:rPr>
          <w:sz w:val="24"/>
          <w:szCs w:val="24"/>
        </w:rPr>
        <w:t>Музейно-выставочная работа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026F6003" w14:textId="079A965C" w:rsidR="004D7BC0" w:rsidRDefault="004D7BC0" w:rsidP="000D5087">
      <w:pPr>
        <w:ind w:firstLine="709"/>
        <w:jc w:val="both"/>
        <w:rPr>
          <w:sz w:val="24"/>
          <w:szCs w:val="24"/>
        </w:rPr>
      </w:pPr>
      <w:r>
        <w:t xml:space="preserve"> </w:t>
      </w:r>
      <w:r w:rsidRPr="004D7BC0">
        <w:rPr>
          <w:sz w:val="24"/>
          <w:szCs w:val="24"/>
        </w:rPr>
        <w:t xml:space="preserve">– </w:t>
      </w:r>
      <w:r>
        <w:rPr>
          <w:sz w:val="24"/>
          <w:szCs w:val="24"/>
        </w:rPr>
        <w:t>ф</w:t>
      </w:r>
      <w:r w:rsidRPr="004D7BC0">
        <w:rPr>
          <w:sz w:val="24"/>
          <w:szCs w:val="24"/>
        </w:rPr>
        <w:t>ормирование у студентов в области музейно-выставочного сервиса представления о теоретических основах музееведения и музейного дела, об организации и проведению различных видов музейных мероприятий в рамках разработки и оказания населению музейно-выставочных услуг</w:t>
      </w:r>
      <w:r>
        <w:rPr>
          <w:sz w:val="24"/>
          <w:szCs w:val="24"/>
        </w:rPr>
        <w:t>;</w:t>
      </w:r>
    </w:p>
    <w:p w14:paraId="7B6B7BFC" w14:textId="6E257D9D" w:rsidR="004D7BC0" w:rsidRDefault="004D7BC0" w:rsidP="000D5087">
      <w:pPr>
        <w:ind w:firstLine="709"/>
        <w:jc w:val="both"/>
      </w:pPr>
      <w:r>
        <w:rPr>
          <w:sz w:val="24"/>
          <w:szCs w:val="24"/>
        </w:rPr>
        <w:t xml:space="preserve">– </w:t>
      </w:r>
      <w:r>
        <w:t>формирование у студентов теоретических знаний и практических умений для организации и проведения мероприятий в рамках музейной и выставочной деятельности, посвященных народной художественной культуре и традициям ее сохранения;</w:t>
      </w:r>
    </w:p>
    <w:p w14:paraId="2F50DE2E" w14:textId="133BD6AA" w:rsidR="004D7BC0" w:rsidRPr="004D7BC0" w:rsidRDefault="004D7BC0" w:rsidP="000D508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D7BC0">
        <w:rPr>
          <w:sz w:val="24"/>
          <w:szCs w:val="24"/>
        </w:rPr>
        <w:t>формирование у студ</w:t>
      </w:r>
      <w:bookmarkStart w:id="11" w:name="_GoBack"/>
      <w:bookmarkEnd w:id="11"/>
      <w:r w:rsidRPr="004D7BC0">
        <w:rPr>
          <w:sz w:val="24"/>
          <w:szCs w:val="24"/>
        </w:rPr>
        <w:t>ентов четкого представления о методике организации и проведения музейно-выставочной работы</w:t>
      </w:r>
      <w:r>
        <w:rPr>
          <w:sz w:val="24"/>
          <w:szCs w:val="24"/>
        </w:rPr>
        <w:t>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E60110" w:rsidRPr="00567FA0" w14:paraId="12211CE9" w14:textId="77777777" w:rsidTr="00E60110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11D9" w14:textId="69737973" w:rsidR="00E60110" w:rsidRPr="00567FA0" w:rsidRDefault="00E60110" w:rsidP="00E60110">
            <w:pPr>
              <w:rPr>
                <w:sz w:val="24"/>
                <w:szCs w:val="24"/>
              </w:rPr>
            </w:pPr>
            <w:r w:rsidRPr="00294262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6BF473D" w:rsidR="00E60110" w:rsidRPr="00567FA0" w:rsidRDefault="00E60110" w:rsidP="00E60110">
            <w:pPr>
              <w:rPr>
                <w:sz w:val="24"/>
                <w:szCs w:val="24"/>
              </w:rPr>
            </w:pPr>
            <w:r w:rsidRPr="00294262">
              <w:rPr>
                <w:rStyle w:val="fontstyle01"/>
                <w:rFonts w:ascii="Times New Roman" w:hAnsi="Times New Roman"/>
              </w:rPr>
              <w:t>ИД-ПК-2.4 Организация работы с образцом народного художественного творчества различной формы и стиля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</w:p>
        </w:tc>
      </w:tr>
      <w:tr w:rsidR="00E60110" w:rsidRPr="00567FA0" w14:paraId="1B465983" w14:textId="77777777" w:rsidTr="00E60110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69A3" w14:textId="1801A843" w:rsidR="00E60110" w:rsidRPr="00294262" w:rsidRDefault="00E60110" w:rsidP="00E60110">
            <w:pPr>
              <w:rPr>
                <w:sz w:val="24"/>
                <w:szCs w:val="24"/>
              </w:rPr>
            </w:pPr>
            <w:r w:rsidRPr="0096008E">
              <w:rPr>
                <w:sz w:val="24"/>
                <w:szCs w:val="24"/>
              </w:rPr>
              <w:lastRenderedPageBreak/>
              <w:t>ПК-3</w:t>
            </w:r>
            <w:r>
              <w:rPr>
                <w:sz w:val="24"/>
                <w:szCs w:val="24"/>
              </w:rPr>
              <w:t xml:space="preserve"> </w:t>
            </w:r>
            <w:r w:rsidRPr="0096008E">
              <w:rPr>
                <w:sz w:val="24"/>
                <w:szCs w:val="24"/>
              </w:rPr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6131" w14:textId="23828F2C" w:rsidR="00E60110" w:rsidRPr="00294262" w:rsidRDefault="00E60110" w:rsidP="00E60110">
            <w:pPr>
              <w:rPr>
                <w:rStyle w:val="fontstyle01"/>
                <w:rFonts w:ascii="Times New Roman" w:hAnsi="Times New Roman"/>
              </w:rPr>
            </w:pPr>
            <w:r w:rsidRPr="0096008E">
              <w:rPr>
                <w:rStyle w:val="fontstyle01"/>
                <w:rFonts w:ascii="Times New Roman" w:hAnsi="Times New Roman"/>
              </w:rPr>
              <w:t>ИД-ПК-3.1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96008E">
              <w:rPr>
                <w:rStyle w:val="fontstyle01"/>
                <w:rFonts w:ascii="Times New Roman" w:hAnsi="Times New Roman"/>
              </w:rPr>
              <w:t>Построение педагогической практики на основе традиционного этнокультурного наследия</w:t>
            </w:r>
          </w:p>
        </w:tc>
      </w:tr>
      <w:tr w:rsidR="00E60110" w:rsidRPr="00567FA0" w14:paraId="5BE9891B" w14:textId="77777777" w:rsidTr="00FD0F91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92BB3" w14:textId="0893B369" w:rsidR="00E60110" w:rsidRPr="00294262" w:rsidRDefault="00E60110" w:rsidP="00E60110">
            <w:pPr>
              <w:rPr>
                <w:sz w:val="24"/>
                <w:szCs w:val="24"/>
              </w:rPr>
            </w:pPr>
            <w:r w:rsidRPr="0096008E">
              <w:rPr>
                <w:sz w:val="24"/>
                <w:szCs w:val="24"/>
              </w:rPr>
              <w:t>ПК-4</w:t>
            </w:r>
            <w:r>
              <w:rPr>
                <w:sz w:val="24"/>
                <w:szCs w:val="24"/>
              </w:rPr>
              <w:t xml:space="preserve"> </w:t>
            </w:r>
            <w:r w:rsidRPr="0096008E">
              <w:rPr>
                <w:sz w:val="24"/>
                <w:szCs w:val="24"/>
              </w:rPr>
              <w:t>Способен реализовывать актуальные задачи воспитания различных групп населения, развития духовно-нравственной культуры общества и национально-культурных отношений на материале и средствами народной художественной культуры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4066" w14:textId="7E899BC2" w:rsidR="00E60110" w:rsidRPr="00294262" w:rsidRDefault="00E60110" w:rsidP="00E60110">
            <w:pPr>
              <w:rPr>
                <w:rStyle w:val="fontstyle01"/>
                <w:rFonts w:ascii="Times New Roman" w:hAnsi="Times New Roman"/>
              </w:rPr>
            </w:pPr>
            <w:r w:rsidRPr="0096008E">
              <w:rPr>
                <w:rStyle w:val="fontstyle01"/>
                <w:rFonts w:ascii="Times New Roman" w:hAnsi="Times New Roman"/>
              </w:rPr>
              <w:t>ИД-ПК-4.3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96008E">
              <w:rPr>
                <w:rStyle w:val="fontstyle01"/>
                <w:rFonts w:ascii="Times New Roman" w:hAnsi="Times New Roman"/>
              </w:rPr>
              <w:t>Использование просветительской деятельности в сфере науки, практики, педагогики, истории и теории народной художественной культуры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4EF228B5" w:rsidR="007B65C7" w:rsidRPr="00567FA0" w:rsidRDefault="00E60110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088AD86F" w:rsidR="007B65C7" w:rsidRPr="00567FA0" w:rsidRDefault="00E60110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C8AF1" w14:textId="77777777" w:rsidR="00670D98" w:rsidRDefault="00670D98" w:rsidP="005E3840">
      <w:r>
        <w:separator/>
      </w:r>
    </w:p>
  </w:endnote>
  <w:endnote w:type="continuationSeparator" w:id="0">
    <w:p w14:paraId="27C4C0BF" w14:textId="77777777" w:rsidR="00670D98" w:rsidRDefault="00670D98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65B3B" w14:textId="77777777" w:rsidR="00670D98" w:rsidRDefault="00670D98" w:rsidP="005E3840">
      <w:r>
        <w:separator/>
      </w:r>
    </w:p>
  </w:footnote>
  <w:footnote w:type="continuationSeparator" w:id="0">
    <w:p w14:paraId="2D4E5065" w14:textId="77777777" w:rsidR="00670D98" w:rsidRDefault="00670D98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5087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D7BC0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0D98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567C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0110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4758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642E7-7B24-49DE-8AA6-B5FD2E8D8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8</cp:revision>
  <cp:lastPrinted>2025-12-28T16:16:00Z</cp:lastPrinted>
  <dcterms:created xsi:type="dcterms:W3CDTF">2025-12-29T10:49:00Z</dcterms:created>
  <dcterms:modified xsi:type="dcterms:W3CDTF">2026-01-20T10:47:00Z</dcterms:modified>
</cp:coreProperties>
</file>