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26DD4E19" w:rsidR="00E05948" w:rsidRPr="00567FA0" w:rsidRDefault="00FA5163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Теория и методика этнокультурного образования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77CA6897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FA5163" w:rsidRPr="00FA5163">
        <w:rPr>
          <w:sz w:val="24"/>
          <w:szCs w:val="24"/>
        </w:rPr>
        <w:t>Теория и методика этнокультурного образования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5FA4BD0E" w:rsidR="006C1C36" w:rsidRPr="00567FA0" w:rsidRDefault="00FA5163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первый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1E6C3E3A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FA5163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5559F2E5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FA5163" w:rsidRPr="00FA5163">
        <w:rPr>
          <w:sz w:val="24"/>
          <w:szCs w:val="24"/>
        </w:rPr>
        <w:t>Теория и методика этнокультурного образования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F44CD8A" w14:textId="77777777" w:rsidR="00145937" w:rsidRDefault="000B3653" w:rsidP="00145937">
      <w:pPr>
        <w:ind w:left="709"/>
        <w:jc w:val="both"/>
        <w:rPr>
          <w:rFonts w:eastAsia="Times New Roman"/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FA5163" w:rsidRPr="00FA5163">
        <w:rPr>
          <w:sz w:val="24"/>
          <w:szCs w:val="24"/>
        </w:rPr>
        <w:t>Теория и методика этнокультурного образования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14F33179" w:rsidR="00CC496F" w:rsidRPr="00145937" w:rsidRDefault="00145937" w:rsidP="00145937">
      <w:pPr>
        <w:jc w:val="both"/>
        <w:rPr>
          <w:sz w:val="24"/>
          <w:szCs w:val="24"/>
        </w:rPr>
      </w:pPr>
      <w:r w:rsidRPr="00145937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145937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 </w:t>
      </w:r>
      <w:bookmarkStart w:id="11" w:name="_GoBack"/>
      <w:bookmarkEnd w:id="11"/>
      <w:r w:rsidRPr="00145937">
        <w:rPr>
          <w:sz w:val="24"/>
          <w:szCs w:val="24"/>
        </w:rPr>
        <w:t>профессиональная подготовка студентов к педагогической деятельности в сфере современного этнокультурного образования</w:t>
      </w:r>
      <w:r>
        <w:rPr>
          <w:sz w:val="24"/>
          <w:szCs w:val="24"/>
        </w:rPr>
        <w:t>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59896401" w:rsidR="00505242" w:rsidRPr="00567FA0" w:rsidRDefault="00FA5163" w:rsidP="00505242">
            <w:pPr>
              <w:rPr>
                <w:sz w:val="24"/>
                <w:szCs w:val="24"/>
              </w:rPr>
            </w:pPr>
            <w:r w:rsidRPr="00FA5163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 xml:space="preserve"> </w:t>
            </w:r>
            <w:r w:rsidRPr="00FA5163">
              <w:rPr>
                <w:sz w:val="24"/>
                <w:szCs w:val="24"/>
              </w:rPr>
              <w:t>Применение этнокультурных знаний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694B62C3" w:rsidR="00505242" w:rsidRPr="00567FA0" w:rsidRDefault="00FA5163" w:rsidP="00505242">
            <w:pPr>
              <w:rPr>
                <w:sz w:val="24"/>
                <w:szCs w:val="24"/>
              </w:rPr>
            </w:pPr>
            <w:r w:rsidRPr="00FA5163">
              <w:rPr>
                <w:sz w:val="24"/>
                <w:szCs w:val="24"/>
              </w:rPr>
              <w:t>ИД-ПК-1.2 Анализ проектной деятельности современных этнокультурных центров и других учреждений культуры и искусств</w:t>
            </w:r>
          </w:p>
        </w:tc>
      </w:tr>
      <w:tr w:rsidR="006C1C36" w:rsidRPr="00567FA0" w14:paraId="71861482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AE95D35" w:rsidR="006C1C36" w:rsidRPr="00567FA0" w:rsidRDefault="00FA5163" w:rsidP="00FE2AF3">
            <w:pPr>
              <w:pStyle w:val="pboth"/>
              <w:spacing w:before="0" w:beforeAutospacing="0" w:after="0" w:afterAutospacing="0"/>
            </w:pPr>
            <w:r w:rsidRPr="00FA5163">
              <w:t>ПК-2</w:t>
            </w:r>
            <w:r>
              <w:t xml:space="preserve"> </w:t>
            </w:r>
            <w:r w:rsidRPr="00FA5163">
              <w:t>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052CA93D" w:rsidR="006C1C36" w:rsidRPr="00567FA0" w:rsidRDefault="00AD250E" w:rsidP="00505242">
            <w:pPr>
              <w:rPr>
                <w:rStyle w:val="fontstyle01"/>
                <w:rFonts w:ascii="Times New Roman" w:hAnsi="Times New Roman"/>
              </w:rPr>
            </w:pPr>
            <w:r w:rsidRPr="00AD250E">
              <w:rPr>
                <w:rStyle w:val="fontstyle01"/>
                <w:rFonts w:ascii="Times New Roman" w:hAnsi="Times New Roman"/>
              </w:rPr>
              <w:t>ИД-ПК-2.1 Применение основных принципов и задач культурно-просветительской деятельности учреждений культуры, искусства, образования, социальной сферы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1A67ED0" w:rsidR="007B65C7" w:rsidRPr="00567FA0" w:rsidRDefault="00FA5163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05815918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5163">
              <w:rPr>
                <w:sz w:val="24"/>
                <w:szCs w:val="24"/>
              </w:rPr>
              <w:t>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C065A" w14:textId="77777777" w:rsidR="00FC129D" w:rsidRDefault="00FC129D" w:rsidP="005E3840">
      <w:r>
        <w:separator/>
      </w:r>
    </w:p>
  </w:endnote>
  <w:endnote w:type="continuationSeparator" w:id="0">
    <w:p w14:paraId="69D0E3A0" w14:textId="77777777" w:rsidR="00FC129D" w:rsidRDefault="00FC129D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479DC" w14:textId="77777777" w:rsidR="00FC129D" w:rsidRDefault="00FC129D" w:rsidP="005E3840">
      <w:r>
        <w:separator/>
      </w:r>
    </w:p>
  </w:footnote>
  <w:footnote w:type="continuationSeparator" w:id="0">
    <w:p w14:paraId="251F00BC" w14:textId="77777777" w:rsidR="00FC129D" w:rsidRDefault="00FC129D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5937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A6F15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250E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163"/>
    <w:rsid w:val="00FA5D7D"/>
    <w:rsid w:val="00FA6247"/>
    <w:rsid w:val="00FA6927"/>
    <w:rsid w:val="00FB04A0"/>
    <w:rsid w:val="00FB170E"/>
    <w:rsid w:val="00FB329C"/>
    <w:rsid w:val="00FB3446"/>
    <w:rsid w:val="00FB7A24"/>
    <w:rsid w:val="00FC129D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7A06C-3131-4D7E-B970-77D3EB11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2026-01-20T10:13:00Z</dcterms:modified>
</cp:coreProperties>
</file>