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1F3C1F1" w:rsidR="00E05948" w:rsidRPr="00567FA0" w:rsidRDefault="00AE292E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народного пения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B13CBEE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AE292E" w:rsidRPr="00AE292E">
        <w:rPr>
          <w:sz w:val="24"/>
          <w:szCs w:val="24"/>
        </w:rPr>
        <w:t>Основы народного пения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AE292E">
        <w:rPr>
          <w:sz w:val="24"/>
          <w:szCs w:val="24"/>
        </w:rPr>
        <w:t>седьмом, восьмом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7"/>
        <w:gridCol w:w="284"/>
        <w:gridCol w:w="3970"/>
      </w:tblGrid>
      <w:tr w:rsidR="006C1C36" w:rsidRPr="00567FA0" w14:paraId="5F1CF038" w14:textId="77777777" w:rsidTr="00AE292E">
        <w:tc>
          <w:tcPr>
            <w:tcW w:w="2517" w:type="dxa"/>
          </w:tcPr>
          <w:p w14:paraId="23ECE607" w14:textId="77777777" w:rsidR="006C1C36" w:rsidRDefault="00AE292E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седьмом семестре</w:t>
            </w:r>
          </w:p>
          <w:p w14:paraId="453AFC05" w14:textId="7B72CED5" w:rsidR="00AE292E" w:rsidRPr="00567FA0" w:rsidRDefault="00AE292E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восьмом семестре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ABE8137" w14:textId="77777777" w:rsidR="00AE292E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- зачет</w:t>
            </w:r>
          </w:p>
          <w:p w14:paraId="02E3255C" w14:textId="2F31365F" w:rsidR="006C1C36" w:rsidRPr="00567FA0" w:rsidRDefault="00AE292E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06082826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AE292E" w:rsidRPr="00AE292E">
        <w:rPr>
          <w:sz w:val="24"/>
          <w:szCs w:val="24"/>
        </w:rPr>
        <w:t>Основы народного пения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2132865D" w14:textId="77777777" w:rsidR="00CA280E" w:rsidRDefault="000B3653" w:rsidP="00CA280E">
      <w:pPr>
        <w:ind w:left="709"/>
        <w:jc w:val="both"/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AE292E" w:rsidRPr="00AE292E">
        <w:rPr>
          <w:sz w:val="24"/>
          <w:szCs w:val="24"/>
        </w:rPr>
        <w:t>Основы народного пения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09A946E5" w:rsidR="00CC496F" w:rsidRDefault="00CA280E" w:rsidP="00087014">
      <w:pPr>
        <w:ind w:firstLine="709"/>
        <w:jc w:val="both"/>
        <w:rPr>
          <w:sz w:val="24"/>
          <w:szCs w:val="24"/>
        </w:rPr>
      </w:pPr>
      <w:r w:rsidRPr="00CA280E">
        <w:rPr>
          <w:sz w:val="24"/>
          <w:szCs w:val="24"/>
        </w:rPr>
        <w:t>– овладение технологией обучения искусству народного пения и диагностикой певческих недостатков, методами их исправления</w:t>
      </w:r>
      <w:r>
        <w:rPr>
          <w:sz w:val="24"/>
          <w:szCs w:val="24"/>
        </w:rPr>
        <w:t>;</w:t>
      </w:r>
    </w:p>
    <w:p w14:paraId="56BE1B30" w14:textId="77777777" w:rsidR="00CA280E" w:rsidRDefault="00CA280E" w:rsidP="0008701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CA280E">
        <w:rPr>
          <w:sz w:val="24"/>
          <w:szCs w:val="24"/>
        </w:rPr>
        <w:t xml:space="preserve">изучение форм и методов обучения народно-певческому искусству; </w:t>
      </w:r>
    </w:p>
    <w:p w14:paraId="5B056C69" w14:textId="77777777" w:rsidR="00CA280E" w:rsidRDefault="00CA280E" w:rsidP="0008701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CA280E">
        <w:rPr>
          <w:sz w:val="24"/>
          <w:szCs w:val="24"/>
        </w:rPr>
        <w:t>закрепление знаний и навыков в области истории и теории народно</w:t>
      </w:r>
      <w:r>
        <w:rPr>
          <w:sz w:val="24"/>
          <w:szCs w:val="24"/>
        </w:rPr>
        <w:t>-</w:t>
      </w:r>
      <w:r w:rsidRPr="00CA280E">
        <w:rPr>
          <w:sz w:val="24"/>
          <w:szCs w:val="24"/>
        </w:rPr>
        <w:t xml:space="preserve">певческого искусства на занятиях по сольному и ансамблевому пению, а также в процессе педагогической практики; </w:t>
      </w:r>
      <w:bookmarkStart w:id="11" w:name="_GoBack"/>
      <w:bookmarkEnd w:id="11"/>
    </w:p>
    <w:p w14:paraId="5F4E5A44" w14:textId="77777777" w:rsidR="007914E6" w:rsidRDefault="00CA280E" w:rsidP="0008701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CA280E">
        <w:rPr>
          <w:sz w:val="24"/>
          <w:szCs w:val="24"/>
        </w:rPr>
        <w:t xml:space="preserve"> формировании теоретических и практических навыков исполнительства на основе традиций народной певческой культуры; - совершенствование навыков диагностики певческого аппарата;</w:t>
      </w:r>
    </w:p>
    <w:p w14:paraId="3E117391" w14:textId="3206E5C1" w:rsidR="00CA280E" w:rsidRPr="00CA280E" w:rsidRDefault="00CA280E" w:rsidP="0008701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CA280E">
        <w:rPr>
          <w:sz w:val="24"/>
          <w:szCs w:val="24"/>
        </w:rPr>
        <w:t>активизация педагогической направленности в профессиональной подготовке будущего специалиста;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15274B" w:rsidRPr="00567FA0" w14:paraId="12211CE9" w14:textId="77777777" w:rsidTr="00AE292E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1D9" w14:textId="1F4E4489" w:rsidR="0015274B" w:rsidRPr="00567FA0" w:rsidRDefault="00AE292E" w:rsidP="00505242">
            <w:pPr>
              <w:rPr>
                <w:sz w:val="24"/>
                <w:szCs w:val="24"/>
              </w:rPr>
            </w:pPr>
            <w:r w:rsidRPr="00AE292E">
              <w:rPr>
                <w:sz w:val="24"/>
                <w:szCs w:val="24"/>
              </w:rPr>
              <w:t xml:space="preserve">ПК-2 Оснащён основными знаниями и навыками в области педагогического руководства </w:t>
            </w:r>
            <w:r w:rsidRPr="00AE292E">
              <w:rPr>
                <w:sz w:val="24"/>
                <w:szCs w:val="24"/>
              </w:rPr>
              <w:lastRenderedPageBreak/>
              <w:t>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A642AEE" w:rsidR="0015274B" w:rsidRPr="00567FA0" w:rsidRDefault="00AE292E" w:rsidP="00505242">
            <w:pPr>
              <w:rPr>
                <w:sz w:val="24"/>
                <w:szCs w:val="24"/>
              </w:rPr>
            </w:pPr>
            <w:r w:rsidRPr="00AE292E">
              <w:rPr>
                <w:sz w:val="24"/>
                <w:szCs w:val="24"/>
              </w:rPr>
              <w:lastRenderedPageBreak/>
              <w:t xml:space="preserve">ИД-ПК-2.2 Организация деловой среды и </w:t>
            </w:r>
            <w:proofErr w:type="spellStart"/>
            <w:r w:rsidRPr="00AE292E">
              <w:rPr>
                <w:sz w:val="24"/>
                <w:szCs w:val="24"/>
              </w:rPr>
              <w:t>выстраиваение</w:t>
            </w:r>
            <w:proofErr w:type="spellEnd"/>
            <w:r w:rsidRPr="00AE292E">
              <w:rPr>
                <w:sz w:val="24"/>
                <w:szCs w:val="24"/>
              </w:rPr>
              <w:t xml:space="preserve"> в коллективе профессиональных отношений в соответствии </w:t>
            </w:r>
            <w:proofErr w:type="gramStart"/>
            <w:r w:rsidRPr="00AE292E">
              <w:rPr>
                <w:sz w:val="24"/>
                <w:szCs w:val="24"/>
              </w:rPr>
              <w:t>в правовыми и этическими нормами</w:t>
            </w:r>
            <w:proofErr w:type="gramEnd"/>
            <w:r w:rsidRPr="00AE292E">
              <w:rPr>
                <w:sz w:val="24"/>
                <w:szCs w:val="24"/>
              </w:rPr>
              <w:t xml:space="preserve"> профессиональной деятельности</w:t>
            </w:r>
          </w:p>
        </w:tc>
      </w:tr>
      <w:tr w:rsidR="00AE292E" w:rsidRPr="00567FA0" w14:paraId="5F929617" w14:textId="77777777" w:rsidTr="00F17184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034EFF" w14:textId="37972109" w:rsidR="00AE292E" w:rsidRPr="00AE292E" w:rsidRDefault="00AE292E" w:rsidP="00505242">
            <w:pPr>
              <w:rPr>
                <w:sz w:val="24"/>
                <w:szCs w:val="24"/>
              </w:rPr>
            </w:pPr>
            <w:r w:rsidRPr="00AE292E">
              <w:rPr>
                <w:sz w:val="24"/>
                <w:szCs w:val="24"/>
              </w:rPr>
              <w:t>ПК-3</w:t>
            </w:r>
            <w:r>
              <w:rPr>
                <w:sz w:val="24"/>
                <w:szCs w:val="24"/>
              </w:rPr>
              <w:t xml:space="preserve"> </w:t>
            </w:r>
            <w:r w:rsidRPr="00AE292E">
              <w:rPr>
                <w:sz w:val="24"/>
                <w:szCs w:val="24"/>
              </w:rPr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837A" w14:textId="331CA496" w:rsidR="00AE292E" w:rsidRPr="00AE292E" w:rsidRDefault="00AE292E" w:rsidP="00505242">
            <w:pPr>
              <w:rPr>
                <w:sz w:val="24"/>
                <w:szCs w:val="24"/>
              </w:rPr>
            </w:pPr>
            <w:r w:rsidRPr="00AE292E">
              <w:rPr>
                <w:sz w:val="24"/>
                <w:szCs w:val="24"/>
              </w:rPr>
              <w:t>ИД-ПК-3.1</w:t>
            </w:r>
            <w:r>
              <w:rPr>
                <w:sz w:val="24"/>
                <w:szCs w:val="24"/>
              </w:rPr>
              <w:t xml:space="preserve"> </w:t>
            </w:r>
            <w:r w:rsidRPr="00AE292E">
              <w:rPr>
                <w:sz w:val="24"/>
                <w:szCs w:val="24"/>
              </w:rPr>
              <w:t>Построение педагогической практики на основе традиционного этнокультурного наследия</w:t>
            </w:r>
          </w:p>
        </w:tc>
      </w:tr>
      <w:tr w:rsidR="00AE292E" w:rsidRPr="00567FA0" w14:paraId="163EA02E" w14:textId="77777777" w:rsidTr="00F17184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AA191" w14:textId="77777777" w:rsidR="00AE292E" w:rsidRPr="00AE292E" w:rsidRDefault="00AE292E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F02C" w14:textId="4C17DBFA" w:rsidR="00AE292E" w:rsidRPr="00AE292E" w:rsidRDefault="00AE292E" w:rsidP="00505242">
            <w:pPr>
              <w:rPr>
                <w:sz w:val="24"/>
                <w:szCs w:val="24"/>
              </w:rPr>
            </w:pPr>
            <w:r w:rsidRPr="00AE292E">
              <w:rPr>
                <w:sz w:val="24"/>
                <w:szCs w:val="24"/>
              </w:rPr>
              <w:t>ИД-ПК-3.4</w:t>
            </w:r>
            <w:r>
              <w:rPr>
                <w:sz w:val="24"/>
                <w:szCs w:val="24"/>
              </w:rPr>
              <w:t xml:space="preserve"> </w:t>
            </w:r>
            <w:r w:rsidRPr="00AE292E">
              <w:rPr>
                <w:sz w:val="24"/>
                <w:szCs w:val="24"/>
              </w:rPr>
              <w:t>Применение теории и методики этнокультурного образования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179D2013" w:rsidR="007B65C7" w:rsidRPr="00567FA0" w:rsidRDefault="00AE292E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46585E70" w:rsidR="007B65C7" w:rsidRPr="00567FA0" w:rsidRDefault="00AE292E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E0F23" w14:textId="77777777" w:rsidR="000E0D2B" w:rsidRDefault="000E0D2B" w:rsidP="005E3840">
      <w:r>
        <w:separator/>
      </w:r>
    </w:p>
  </w:endnote>
  <w:endnote w:type="continuationSeparator" w:id="0">
    <w:p w14:paraId="53F70D48" w14:textId="77777777" w:rsidR="000E0D2B" w:rsidRDefault="000E0D2B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83555" w14:textId="77777777" w:rsidR="000E0D2B" w:rsidRDefault="000E0D2B" w:rsidP="005E3840">
      <w:r>
        <w:separator/>
      </w:r>
    </w:p>
  </w:footnote>
  <w:footnote w:type="continuationSeparator" w:id="0">
    <w:p w14:paraId="62186CE4" w14:textId="77777777" w:rsidR="000E0D2B" w:rsidRDefault="000E0D2B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87014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833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0D2B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14E6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292E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80E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33AB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7FE43-7170-47B8-8264-6079F7DFB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2026-01-20T10:52:00Z</dcterms:modified>
</cp:coreProperties>
</file>