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68D1F7C8" w:rsidR="00E05948" w:rsidRPr="00567FA0" w:rsidRDefault="0046689A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Музейное дело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38AD44B6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46689A" w:rsidRPr="0046689A">
        <w:rPr>
          <w:sz w:val="24"/>
          <w:szCs w:val="24"/>
        </w:rPr>
        <w:t>Музейное дело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46689A">
        <w:rPr>
          <w:sz w:val="24"/>
          <w:szCs w:val="24"/>
        </w:rPr>
        <w:t>восьмом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284CD45A" w:rsidR="006C1C36" w:rsidRPr="00567FA0" w:rsidRDefault="0046689A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восьмой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4CE3BD6E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</w:t>
            </w:r>
            <w:r w:rsidR="0046689A">
              <w:rPr>
                <w:bCs/>
                <w:iCs/>
                <w:sz w:val="24"/>
                <w:szCs w:val="24"/>
              </w:rPr>
              <w:t>экзамен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0D4DD29A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46689A" w:rsidRPr="0046689A">
        <w:rPr>
          <w:sz w:val="24"/>
          <w:szCs w:val="24"/>
        </w:rPr>
        <w:t>Музейное дело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21BE89D" w14:textId="77777777" w:rsidR="00687144" w:rsidRDefault="000B3653" w:rsidP="00687144">
      <w:pPr>
        <w:ind w:left="709"/>
        <w:jc w:val="both"/>
        <w:rPr>
          <w:rFonts w:eastAsia="Times New Roman"/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46689A" w:rsidRPr="0046689A">
        <w:rPr>
          <w:sz w:val="24"/>
          <w:szCs w:val="24"/>
        </w:rPr>
        <w:t>Музейное дело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3E75FB08" w14:textId="77777777" w:rsidR="001B5E7F" w:rsidRDefault="00687144" w:rsidP="00352E61">
      <w:pPr>
        <w:ind w:firstLine="709"/>
        <w:jc w:val="both"/>
        <w:rPr>
          <w:sz w:val="24"/>
          <w:szCs w:val="24"/>
        </w:rPr>
      </w:pPr>
      <w:r w:rsidRPr="00687144">
        <w:rPr>
          <w:sz w:val="24"/>
          <w:szCs w:val="24"/>
        </w:rPr>
        <w:t xml:space="preserve"> –  ознаком</w:t>
      </w:r>
      <w:r w:rsidR="001B5E7F">
        <w:rPr>
          <w:sz w:val="24"/>
          <w:szCs w:val="24"/>
        </w:rPr>
        <w:t xml:space="preserve">ление </w:t>
      </w:r>
      <w:r w:rsidRPr="00687144">
        <w:rPr>
          <w:sz w:val="24"/>
          <w:szCs w:val="24"/>
        </w:rPr>
        <w:t xml:space="preserve">студентов в соответствии с проблемно-хронологическим принципом с терминологическими проблемами музееведения, историей зарубежных и отечественных музеев, современным состоянием музейного дела. </w:t>
      </w:r>
    </w:p>
    <w:p w14:paraId="555C2077" w14:textId="7C6CD83B" w:rsidR="00352E61" w:rsidRDefault="00ED0E22" w:rsidP="00352E6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="001B5E7F">
        <w:rPr>
          <w:sz w:val="24"/>
          <w:szCs w:val="24"/>
        </w:rPr>
        <w:t>изучение з</w:t>
      </w:r>
      <w:r w:rsidR="00687144" w:rsidRPr="00687144">
        <w:rPr>
          <w:sz w:val="24"/>
          <w:szCs w:val="24"/>
        </w:rPr>
        <w:t>акономерност</w:t>
      </w:r>
      <w:r w:rsidR="001B5E7F">
        <w:rPr>
          <w:sz w:val="24"/>
          <w:szCs w:val="24"/>
        </w:rPr>
        <w:t xml:space="preserve">ей </w:t>
      </w:r>
      <w:r w:rsidR="00687144" w:rsidRPr="00687144">
        <w:rPr>
          <w:sz w:val="24"/>
          <w:szCs w:val="24"/>
        </w:rPr>
        <w:t>появления и развития музеев, их мест</w:t>
      </w:r>
      <w:r w:rsidR="001B5E7F">
        <w:rPr>
          <w:sz w:val="24"/>
          <w:szCs w:val="24"/>
        </w:rPr>
        <w:t>а</w:t>
      </w:r>
      <w:r w:rsidR="00687144" w:rsidRPr="00687144">
        <w:rPr>
          <w:sz w:val="24"/>
          <w:szCs w:val="24"/>
        </w:rPr>
        <w:t xml:space="preserve"> в обществе, структур</w:t>
      </w:r>
      <w:r w:rsidR="001B5E7F">
        <w:rPr>
          <w:sz w:val="24"/>
          <w:szCs w:val="24"/>
        </w:rPr>
        <w:t xml:space="preserve">ы </w:t>
      </w:r>
      <w:r w:rsidR="00687144" w:rsidRPr="00687144">
        <w:rPr>
          <w:sz w:val="24"/>
          <w:szCs w:val="24"/>
        </w:rPr>
        <w:t>музейной сети, сущност</w:t>
      </w:r>
      <w:r>
        <w:rPr>
          <w:sz w:val="24"/>
          <w:szCs w:val="24"/>
        </w:rPr>
        <w:t xml:space="preserve">и </w:t>
      </w:r>
      <w:r w:rsidR="00687144" w:rsidRPr="00687144">
        <w:rPr>
          <w:sz w:val="24"/>
          <w:szCs w:val="24"/>
        </w:rPr>
        <w:t>понятий «музей», «музееведение», «</w:t>
      </w:r>
      <w:proofErr w:type="spellStart"/>
      <w:r w:rsidR="00687144" w:rsidRPr="00687144">
        <w:rPr>
          <w:sz w:val="24"/>
          <w:szCs w:val="24"/>
        </w:rPr>
        <w:t>музеология</w:t>
      </w:r>
      <w:proofErr w:type="spellEnd"/>
      <w:r w:rsidR="00687144" w:rsidRPr="00687144">
        <w:rPr>
          <w:sz w:val="24"/>
          <w:szCs w:val="24"/>
        </w:rPr>
        <w:t>», «</w:t>
      </w:r>
      <w:proofErr w:type="spellStart"/>
      <w:r w:rsidR="00687144" w:rsidRPr="00687144">
        <w:rPr>
          <w:sz w:val="24"/>
          <w:szCs w:val="24"/>
        </w:rPr>
        <w:t>музеография</w:t>
      </w:r>
      <w:proofErr w:type="spellEnd"/>
      <w:r w:rsidR="00687144" w:rsidRPr="00687144">
        <w:rPr>
          <w:sz w:val="24"/>
          <w:szCs w:val="24"/>
        </w:rPr>
        <w:t xml:space="preserve">», «музейная коммуникация», «социальные функции музея»; </w:t>
      </w:r>
    </w:p>
    <w:p w14:paraId="438A2D9D" w14:textId="529683B2" w:rsidR="00567FA0" w:rsidRPr="00567FA0" w:rsidRDefault="00ED0E22" w:rsidP="00567FA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67FA0"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>формирование у обучающи</w:t>
      </w:r>
      <w:bookmarkStart w:id="11" w:name="_GoBack"/>
      <w:bookmarkEnd w:id="11"/>
      <w:r w:rsidR="00CC496F" w:rsidRPr="00567FA0">
        <w:rPr>
          <w:rFonts w:eastAsia="Times New Roman"/>
          <w:sz w:val="24"/>
          <w:szCs w:val="24"/>
        </w:rPr>
        <w:t xml:space="preserve">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46689A" w:rsidRPr="00567FA0" w14:paraId="12211CE9" w14:textId="77777777" w:rsidTr="0046689A">
        <w:trPr>
          <w:trHeight w:val="454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11D9" w14:textId="2A029BE0" w:rsidR="0046689A" w:rsidRPr="00567FA0" w:rsidRDefault="0046689A" w:rsidP="0046689A">
            <w:pPr>
              <w:rPr>
                <w:sz w:val="24"/>
                <w:szCs w:val="24"/>
              </w:rPr>
            </w:pPr>
            <w:r w:rsidRPr="00294262">
              <w:rPr>
                <w:sz w:val="24"/>
                <w:szCs w:val="24"/>
              </w:rPr>
              <w:t>ПК-2 Оснащён основными знаниями и навыками в области педагогического руководства коллективом народного творчества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14742633" w:rsidR="0046689A" w:rsidRPr="00567FA0" w:rsidRDefault="0046689A" w:rsidP="0046689A">
            <w:pPr>
              <w:rPr>
                <w:sz w:val="24"/>
                <w:szCs w:val="24"/>
              </w:rPr>
            </w:pPr>
            <w:r w:rsidRPr="00294262">
              <w:rPr>
                <w:rStyle w:val="fontstyle01"/>
                <w:rFonts w:ascii="Times New Roman" w:hAnsi="Times New Roman"/>
              </w:rPr>
              <w:t>ИД-ПК-2.4 Организация работы с образцом народного художественного творчества различной формы и стиля</w:t>
            </w:r>
          </w:p>
        </w:tc>
      </w:tr>
      <w:tr w:rsidR="0046689A" w:rsidRPr="00567FA0" w14:paraId="79D32EB0" w14:textId="77777777" w:rsidTr="0046689A">
        <w:trPr>
          <w:trHeight w:val="454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80C0" w14:textId="4529C76E" w:rsidR="0046689A" w:rsidRPr="00294262" w:rsidRDefault="0046689A" w:rsidP="0046689A">
            <w:pPr>
              <w:rPr>
                <w:sz w:val="24"/>
                <w:szCs w:val="24"/>
              </w:rPr>
            </w:pPr>
            <w:r w:rsidRPr="0096008E">
              <w:rPr>
                <w:sz w:val="24"/>
                <w:szCs w:val="24"/>
              </w:rPr>
              <w:t>ПК-3</w:t>
            </w:r>
            <w:r>
              <w:rPr>
                <w:sz w:val="24"/>
                <w:szCs w:val="24"/>
              </w:rPr>
              <w:t xml:space="preserve"> </w:t>
            </w:r>
            <w:r w:rsidRPr="0096008E">
              <w:rPr>
                <w:sz w:val="24"/>
                <w:szCs w:val="24"/>
              </w:rPr>
              <w:t>Владение основными формами и методами этнокультурного образования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4FE78" w14:textId="53AE0F1F" w:rsidR="0046689A" w:rsidRPr="00FF795E" w:rsidRDefault="0046689A" w:rsidP="0046689A">
            <w:pPr>
              <w:rPr>
                <w:sz w:val="24"/>
                <w:szCs w:val="24"/>
              </w:rPr>
            </w:pPr>
            <w:r w:rsidRPr="0096008E">
              <w:rPr>
                <w:rStyle w:val="fontstyle01"/>
                <w:rFonts w:ascii="Times New Roman" w:hAnsi="Times New Roman"/>
              </w:rPr>
              <w:t>ИД-ПК-3.1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96008E">
              <w:rPr>
                <w:rStyle w:val="fontstyle01"/>
                <w:rFonts w:ascii="Times New Roman" w:hAnsi="Times New Roman"/>
              </w:rPr>
              <w:t>Построение педагогической практики на основе традиционного этнокультурного наследия</w:t>
            </w:r>
          </w:p>
        </w:tc>
      </w:tr>
      <w:tr w:rsidR="0046689A" w:rsidRPr="00567FA0" w14:paraId="272DC12E" w14:textId="77777777" w:rsidTr="00FD0F91">
        <w:trPr>
          <w:trHeight w:val="454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EA4A27" w14:textId="2F627618" w:rsidR="0046689A" w:rsidRPr="00294262" w:rsidRDefault="0046689A" w:rsidP="0046689A">
            <w:pPr>
              <w:rPr>
                <w:sz w:val="24"/>
                <w:szCs w:val="24"/>
              </w:rPr>
            </w:pPr>
            <w:r w:rsidRPr="0096008E">
              <w:rPr>
                <w:sz w:val="24"/>
                <w:szCs w:val="24"/>
              </w:rPr>
              <w:lastRenderedPageBreak/>
              <w:t>ПК-4</w:t>
            </w:r>
            <w:r>
              <w:rPr>
                <w:sz w:val="24"/>
                <w:szCs w:val="24"/>
              </w:rPr>
              <w:t xml:space="preserve"> </w:t>
            </w:r>
            <w:r w:rsidRPr="0096008E">
              <w:rPr>
                <w:sz w:val="24"/>
                <w:szCs w:val="24"/>
              </w:rPr>
              <w:t>Способен реализовывать актуальные задачи воспитания различных групп населения, развития духовно-нравственной культуры общества и национально-культурных отношений на материале и средствами народной художественной культуры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822D" w14:textId="46D979C9" w:rsidR="0046689A" w:rsidRPr="00FF795E" w:rsidRDefault="0046689A" w:rsidP="0046689A">
            <w:pPr>
              <w:rPr>
                <w:sz w:val="24"/>
                <w:szCs w:val="24"/>
              </w:rPr>
            </w:pPr>
            <w:r w:rsidRPr="0096008E">
              <w:rPr>
                <w:rStyle w:val="fontstyle01"/>
                <w:rFonts w:ascii="Times New Roman" w:hAnsi="Times New Roman"/>
              </w:rPr>
              <w:t>ИД-ПК-4.3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96008E">
              <w:rPr>
                <w:rStyle w:val="fontstyle01"/>
                <w:rFonts w:ascii="Times New Roman" w:hAnsi="Times New Roman"/>
              </w:rPr>
              <w:t>Использование просветительской деятельности в сфере науки, практики, педагогики, истории и теории народной художественной культуры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529D4C59" w:rsidR="007B65C7" w:rsidRPr="00567FA0" w:rsidRDefault="0046689A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75A31D4B" w:rsidR="007B65C7" w:rsidRPr="00567FA0" w:rsidRDefault="0046689A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462216" w14:textId="77777777" w:rsidR="005613A6" w:rsidRDefault="005613A6" w:rsidP="005E3840">
      <w:r>
        <w:separator/>
      </w:r>
    </w:p>
  </w:endnote>
  <w:endnote w:type="continuationSeparator" w:id="0">
    <w:p w14:paraId="081D66C8" w14:textId="77777777" w:rsidR="005613A6" w:rsidRDefault="005613A6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18258B" w14:textId="77777777" w:rsidR="005613A6" w:rsidRDefault="005613A6" w:rsidP="005E3840">
      <w:r>
        <w:separator/>
      </w:r>
    </w:p>
  </w:footnote>
  <w:footnote w:type="continuationSeparator" w:id="0">
    <w:p w14:paraId="5DC73918" w14:textId="77777777" w:rsidR="005613A6" w:rsidRDefault="005613A6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5D50"/>
    <w:rsid w:val="000672C2"/>
    <w:rsid w:val="00067FF3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274B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5E7F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06D6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E61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689A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3A6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144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C70FD"/>
    <w:rsid w:val="00ED0D61"/>
    <w:rsid w:val="00ED0E22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7D03F-3C34-4145-825E-3BB6CE59E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Hope</cp:lastModifiedBy>
  <cp:revision>10</cp:revision>
  <cp:lastPrinted>2025-12-28T16:16:00Z</cp:lastPrinted>
  <dcterms:created xsi:type="dcterms:W3CDTF">2025-12-29T10:49:00Z</dcterms:created>
  <dcterms:modified xsi:type="dcterms:W3CDTF">2026-01-20T17:35:00Z</dcterms:modified>
</cp:coreProperties>
</file>